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718E4" w14:textId="77777777" w:rsidR="00776C23" w:rsidRDefault="00776C23" w:rsidP="00776C23">
      <w:pPr>
        <w:pStyle w:val="paragraph"/>
        <w:spacing w:before="0" w:beforeAutospacing="0" w:after="0" w:afterAutospacing="0"/>
        <w:ind w:left="-1140" w:right="-30"/>
        <w:jc w:val="center"/>
        <w:textAlignment w:val="baseline"/>
        <w:rPr>
          <w:rFonts w:ascii="Segoe UI" w:hAnsi="Segoe UI" w:cs="Segoe UI"/>
          <w:sz w:val="18"/>
          <w:szCs w:val="18"/>
        </w:rPr>
      </w:pPr>
      <w:r>
        <w:rPr>
          <w:rStyle w:val="normaltextrun"/>
          <w:rFonts w:ascii="Poppins" w:hAnsi="Poppins" w:cs="Poppins"/>
          <w:b/>
          <w:bCs/>
          <w:sz w:val="22"/>
          <w:szCs w:val="22"/>
        </w:rPr>
        <w:t>Inner West Council</w:t>
      </w:r>
      <w:r>
        <w:rPr>
          <w:rStyle w:val="eop"/>
          <w:rFonts w:ascii="Poppins" w:hAnsi="Poppins" w:cs="Poppins"/>
          <w:sz w:val="22"/>
          <w:szCs w:val="22"/>
        </w:rPr>
        <w:t> </w:t>
      </w:r>
    </w:p>
    <w:p w14:paraId="2992A9B6" w14:textId="3886F34C" w:rsidR="00776C23" w:rsidRPr="000F7C3A" w:rsidRDefault="00776C23" w:rsidP="00776C23">
      <w:pPr>
        <w:pStyle w:val="paragraph"/>
        <w:spacing w:before="0" w:beforeAutospacing="0" w:after="0" w:afterAutospacing="0"/>
        <w:ind w:left="-1140" w:right="-30"/>
        <w:jc w:val="center"/>
        <w:textAlignment w:val="baseline"/>
        <w:rPr>
          <w:rStyle w:val="normaltextrun"/>
          <w:rFonts w:ascii="Poppins" w:hAnsi="Poppins" w:cs="Poppins"/>
          <w:b/>
          <w:bCs/>
          <w:sz w:val="22"/>
          <w:szCs w:val="22"/>
        </w:rPr>
      </w:pPr>
      <w:r>
        <w:rPr>
          <w:rStyle w:val="normaltextrun"/>
          <w:rFonts w:ascii="Poppins" w:hAnsi="Poppins" w:cs="Poppins"/>
          <w:b/>
          <w:bCs/>
          <w:sz w:val="22"/>
          <w:szCs w:val="22"/>
        </w:rPr>
        <w:t xml:space="preserve">Anti-Racism </w:t>
      </w:r>
      <w:r w:rsidRPr="000F7C3A">
        <w:rPr>
          <w:rStyle w:val="normaltextrun"/>
          <w:rFonts w:ascii="Poppins" w:hAnsi="Poppins" w:cs="Poppins"/>
          <w:b/>
          <w:bCs/>
          <w:sz w:val="22"/>
          <w:szCs w:val="22"/>
        </w:rPr>
        <w:t xml:space="preserve">Strategy </w:t>
      </w:r>
    </w:p>
    <w:p w14:paraId="2C3085E0" w14:textId="3CB474FA" w:rsidR="003A4032" w:rsidRPr="003A4032" w:rsidRDefault="5449421E" w:rsidP="1EDB62D7">
      <w:pPr>
        <w:pStyle w:val="paragraph"/>
        <w:spacing w:before="0" w:beforeAutospacing="0" w:after="0" w:afterAutospacing="0"/>
        <w:ind w:left="-1140" w:right="-30"/>
        <w:jc w:val="center"/>
        <w:textAlignment w:val="baseline"/>
        <w:rPr>
          <w:rStyle w:val="normaltextrun"/>
          <w:rFonts w:ascii="Poppins" w:hAnsi="Poppins" w:cs="Poppins"/>
          <w:b/>
          <w:bCs/>
          <w:sz w:val="22"/>
          <w:szCs w:val="22"/>
        </w:rPr>
      </w:pPr>
      <w:r w:rsidRPr="1EDB62D7">
        <w:rPr>
          <w:rStyle w:val="normaltextrun"/>
          <w:rFonts w:ascii="Poppins" w:hAnsi="Poppins" w:cs="Poppins"/>
          <w:b/>
          <w:bCs/>
          <w:sz w:val="22"/>
          <w:szCs w:val="22"/>
        </w:rPr>
        <w:t>2024-2026</w:t>
      </w:r>
      <w:r w:rsidR="003A4032" w:rsidRPr="1EDB62D7">
        <w:rPr>
          <w:rStyle w:val="normaltextrun"/>
          <w:rFonts w:ascii="Poppins" w:hAnsi="Poppins" w:cs="Poppins"/>
          <w:b/>
          <w:bCs/>
          <w:sz w:val="22"/>
          <w:szCs w:val="22"/>
        </w:rPr>
        <w:t xml:space="preserve"> </w:t>
      </w:r>
    </w:p>
    <w:p w14:paraId="6857AFBF" w14:textId="77777777" w:rsidR="00776C23" w:rsidRDefault="00776C23" w:rsidP="00776C23">
      <w:pPr>
        <w:pStyle w:val="paragraph"/>
        <w:spacing w:before="0" w:beforeAutospacing="0" w:after="0" w:afterAutospacing="0"/>
        <w:ind w:left="-1140" w:right="-30"/>
        <w:jc w:val="center"/>
        <w:textAlignment w:val="baseline"/>
        <w:rPr>
          <w:rFonts w:ascii="Segoe UI" w:hAnsi="Segoe UI" w:cs="Segoe UI"/>
          <w:sz w:val="18"/>
          <w:szCs w:val="18"/>
        </w:rPr>
      </w:pPr>
    </w:p>
    <w:p w14:paraId="7A857E82" w14:textId="77777777" w:rsidR="00776C23" w:rsidRDefault="00776C23" w:rsidP="00776C23">
      <w:pPr>
        <w:pStyle w:val="paragraph"/>
        <w:spacing w:before="0" w:beforeAutospacing="0" w:after="0" w:afterAutospacing="0"/>
        <w:textAlignment w:val="baseline"/>
        <w:rPr>
          <w:rFonts w:ascii="Segoe UI" w:hAnsi="Segoe UI" w:cs="Segoe UI"/>
          <w:b/>
          <w:bCs/>
          <w:sz w:val="18"/>
          <w:szCs w:val="18"/>
        </w:rPr>
      </w:pPr>
      <w:r>
        <w:rPr>
          <w:rStyle w:val="normaltextrun"/>
          <w:rFonts w:ascii="Poppins" w:hAnsi="Poppins" w:cs="Poppins"/>
          <w:b/>
          <w:bCs/>
          <w:sz w:val="22"/>
          <w:szCs w:val="22"/>
        </w:rPr>
        <w:t>Aboriginal and Torres Strait Islander statement</w:t>
      </w:r>
      <w:r>
        <w:rPr>
          <w:rStyle w:val="eop"/>
          <w:rFonts w:ascii="Poppins" w:hAnsi="Poppins" w:cs="Poppins"/>
          <w:b/>
          <w:bCs/>
          <w:sz w:val="22"/>
          <w:szCs w:val="22"/>
        </w:rPr>
        <w:t> </w:t>
      </w:r>
    </w:p>
    <w:p w14:paraId="6E5347CC" w14:textId="5D10EA59" w:rsidR="00776C23" w:rsidRDefault="00776C23" w:rsidP="00776C23">
      <w:pPr>
        <w:pStyle w:val="paragraph"/>
        <w:spacing w:before="0" w:beforeAutospacing="0" w:after="0" w:afterAutospacing="0"/>
        <w:textAlignment w:val="baseline"/>
        <w:rPr>
          <w:rStyle w:val="eop"/>
          <w:rFonts w:ascii="Poppins" w:hAnsi="Poppins" w:cs="Poppins"/>
          <w:sz w:val="22"/>
          <w:szCs w:val="22"/>
        </w:rPr>
      </w:pPr>
      <w:r>
        <w:rPr>
          <w:rStyle w:val="normaltextrun"/>
          <w:rFonts w:ascii="Poppins" w:hAnsi="Poppins" w:cs="Poppins"/>
          <w:sz w:val="22"/>
          <w:szCs w:val="22"/>
        </w:rPr>
        <w:t xml:space="preserve">Inner West Council acknowledges the Gadigal and Wangal peoples, who are the Traditional Custodians of the lands in which the Inner West is situated. Council pays its respects to </w:t>
      </w:r>
      <w:r w:rsidR="00236ED3" w:rsidRPr="00236ED3">
        <w:rPr>
          <w:rStyle w:val="normaltextrun"/>
          <w:rFonts w:ascii="Poppins" w:hAnsi="Poppins" w:cs="Poppins"/>
          <w:sz w:val="22"/>
          <w:szCs w:val="22"/>
        </w:rPr>
        <w:t xml:space="preserve">Aboriginal and Torres Strait Islander </w:t>
      </w:r>
      <w:r>
        <w:rPr>
          <w:rStyle w:val="normaltextrun"/>
          <w:rFonts w:ascii="Poppins" w:hAnsi="Poppins" w:cs="Poppins"/>
          <w:sz w:val="22"/>
          <w:szCs w:val="22"/>
        </w:rPr>
        <w:t>Elders past, present, and emerging.</w:t>
      </w:r>
      <w:r>
        <w:rPr>
          <w:rStyle w:val="eop"/>
          <w:rFonts w:ascii="Poppins" w:hAnsi="Poppins" w:cs="Poppins"/>
          <w:sz w:val="22"/>
          <w:szCs w:val="22"/>
        </w:rPr>
        <w:t> </w:t>
      </w:r>
    </w:p>
    <w:p w14:paraId="71FF62A1" w14:textId="77777777" w:rsidR="003A4032" w:rsidRDefault="003A4032" w:rsidP="00776C23">
      <w:pPr>
        <w:pStyle w:val="paragraph"/>
        <w:spacing w:before="0" w:beforeAutospacing="0" w:after="0" w:afterAutospacing="0"/>
        <w:textAlignment w:val="baseline"/>
        <w:rPr>
          <w:rStyle w:val="eop"/>
          <w:rFonts w:ascii="Poppins" w:hAnsi="Poppins" w:cs="Poppins"/>
          <w:sz w:val="22"/>
          <w:szCs w:val="22"/>
        </w:rPr>
      </w:pPr>
    </w:p>
    <w:p w14:paraId="23803CB3" w14:textId="1944729D" w:rsidR="00776C23" w:rsidRDefault="00776C23" w:rsidP="00F85834">
      <w:pPr>
        <w:pStyle w:val="paragraph"/>
        <w:numPr>
          <w:ilvl w:val="0"/>
          <w:numId w:val="17"/>
        </w:numPr>
        <w:spacing w:before="0" w:beforeAutospacing="0" w:after="0" w:afterAutospacing="0"/>
        <w:textAlignment w:val="baseline"/>
        <w:rPr>
          <w:rStyle w:val="eop"/>
          <w:rFonts w:ascii="Poppins" w:hAnsi="Poppins" w:cs="Poppins"/>
          <w:b/>
          <w:bCs/>
          <w:sz w:val="22"/>
          <w:szCs w:val="22"/>
        </w:rPr>
      </w:pPr>
      <w:r>
        <w:rPr>
          <w:rStyle w:val="normaltextrun"/>
          <w:rFonts w:ascii="Poppins" w:hAnsi="Poppins" w:cs="Poppins"/>
          <w:b/>
          <w:bCs/>
          <w:sz w:val="22"/>
          <w:szCs w:val="22"/>
        </w:rPr>
        <w:t>Background</w:t>
      </w:r>
      <w:r>
        <w:rPr>
          <w:rStyle w:val="eop"/>
          <w:rFonts w:ascii="Poppins" w:hAnsi="Poppins" w:cs="Poppins"/>
          <w:b/>
          <w:bCs/>
          <w:sz w:val="22"/>
          <w:szCs w:val="22"/>
        </w:rPr>
        <w:t> </w:t>
      </w:r>
    </w:p>
    <w:p w14:paraId="0F563239" w14:textId="1066ECB6" w:rsidR="00182422" w:rsidRDefault="000B3FD4" w:rsidP="00160663">
      <w:pPr>
        <w:pStyle w:val="paragraph"/>
        <w:spacing w:before="0" w:beforeAutospacing="0" w:after="0" w:afterAutospacing="0"/>
        <w:textAlignment w:val="baseline"/>
        <w:rPr>
          <w:rStyle w:val="eop"/>
          <w:rFonts w:ascii="Poppins" w:hAnsi="Poppins" w:cs="Poppins"/>
          <w:sz w:val="22"/>
          <w:szCs w:val="22"/>
        </w:rPr>
      </w:pPr>
      <w:r w:rsidRPr="000B3FD4">
        <w:rPr>
          <w:rStyle w:val="eop"/>
          <w:rFonts w:ascii="Poppins" w:hAnsi="Poppins" w:cs="Poppins"/>
          <w:sz w:val="22"/>
          <w:szCs w:val="22"/>
        </w:rPr>
        <w:t xml:space="preserve">On 6 December 2022, Inner West Council resolved to create an Anti-Racism Strategy </w:t>
      </w:r>
      <w:r w:rsidR="00EA7559">
        <w:rPr>
          <w:rStyle w:val="eop"/>
          <w:rFonts w:ascii="Poppins" w:hAnsi="Poppins" w:cs="Poppins"/>
          <w:sz w:val="22"/>
          <w:szCs w:val="22"/>
        </w:rPr>
        <w:t xml:space="preserve">that </w:t>
      </w:r>
      <w:r w:rsidR="00EA7559" w:rsidRPr="00EA7559">
        <w:rPr>
          <w:rStyle w:val="eop"/>
          <w:rFonts w:ascii="Poppins" w:hAnsi="Poppins" w:cs="Poppins"/>
          <w:sz w:val="22"/>
          <w:szCs w:val="22"/>
        </w:rPr>
        <w:t>ensure</w:t>
      </w:r>
      <w:r w:rsidR="00EA7559">
        <w:rPr>
          <w:rStyle w:val="eop"/>
          <w:rFonts w:ascii="Poppins" w:hAnsi="Poppins" w:cs="Poppins"/>
          <w:sz w:val="22"/>
          <w:szCs w:val="22"/>
        </w:rPr>
        <w:t>d the</w:t>
      </w:r>
      <w:r w:rsidR="00EA7559" w:rsidRPr="00EA7559">
        <w:rPr>
          <w:rStyle w:val="eop"/>
          <w:rFonts w:ascii="Poppins" w:hAnsi="Poppins" w:cs="Poppins"/>
          <w:sz w:val="22"/>
          <w:szCs w:val="22"/>
        </w:rPr>
        <w:t xml:space="preserve"> lived experience of the people of the Inner West is reflected in its development.</w:t>
      </w:r>
      <w:r w:rsidR="00EA7559">
        <w:rPr>
          <w:rStyle w:val="eop"/>
          <w:rFonts w:ascii="Poppins" w:hAnsi="Poppins" w:cs="Poppins"/>
          <w:sz w:val="22"/>
          <w:szCs w:val="22"/>
        </w:rPr>
        <w:t xml:space="preserve"> </w:t>
      </w:r>
      <w:r w:rsidR="00182422">
        <w:rPr>
          <w:rStyle w:val="eop"/>
          <w:rFonts w:ascii="Poppins" w:hAnsi="Poppins" w:cs="Poppins"/>
          <w:sz w:val="22"/>
          <w:szCs w:val="22"/>
        </w:rPr>
        <w:t xml:space="preserve">The Strategy was to be developed </w:t>
      </w:r>
      <w:r w:rsidRPr="000B3FD4">
        <w:rPr>
          <w:rStyle w:val="eop"/>
          <w:rFonts w:ascii="Poppins" w:hAnsi="Poppins" w:cs="Poppins"/>
          <w:sz w:val="22"/>
          <w:szCs w:val="22"/>
        </w:rPr>
        <w:t xml:space="preserve">in consultation with </w:t>
      </w:r>
      <w:r w:rsidR="00182422">
        <w:rPr>
          <w:rStyle w:val="eop"/>
          <w:rFonts w:ascii="Poppins" w:hAnsi="Poppins" w:cs="Poppins"/>
          <w:sz w:val="22"/>
          <w:szCs w:val="22"/>
        </w:rPr>
        <w:t>Council’s</w:t>
      </w:r>
      <w:r w:rsidRPr="000B3FD4">
        <w:rPr>
          <w:rStyle w:val="eop"/>
          <w:rFonts w:ascii="Poppins" w:hAnsi="Poppins" w:cs="Poppins"/>
          <w:sz w:val="22"/>
          <w:szCs w:val="22"/>
        </w:rPr>
        <w:t xml:space="preserve"> Aboriginal and Torres Strait Islander Advisory Committee, its Multicultural Advisory Committee, the Inner West Multicultural </w:t>
      </w:r>
      <w:r w:rsidR="00085CE5">
        <w:rPr>
          <w:rStyle w:val="eop"/>
          <w:rFonts w:ascii="Poppins" w:hAnsi="Poppins" w:cs="Poppins"/>
          <w:sz w:val="22"/>
          <w:szCs w:val="22"/>
        </w:rPr>
        <w:t>N</w:t>
      </w:r>
      <w:r w:rsidRPr="000B3FD4">
        <w:rPr>
          <w:rStyle w:val="eop"/>
          <w:rFonts w:ascii="Poppins" w:hAnsi="Poppins" w:cs="Poppins"/>
          <w:sz w:val="22"/>
          <w:szCs w:val="22"/>
        </w:rPr>
        <w:t xml:space="preserve">etwork, and local Aboriginal </w:t>
      </w:r>
      <w:r w:rsidR="00CF6A5E" w:rsidRPr="00CF6A5E">
        <w:rPr>
          <w:rStyle w:val="eop"/>
          <w:rFonts w:ascii="Poppins" w:hAnsi="Poppins" w:cs="Poppins"/>
          <w:sz w:val="22"/>
          <w:szCs w:val="22"/>
        </w:rPr>
        <w:t xml:space="preserve">and Torres Strait Islander </w:t>
      </w:r>
      <w:r w:rsidRPr="000B3FD4">
        <w:rPr>
          <w:rStyle w:val="eop"/>
          <w:rFonts w:ascii="Poppins" w:hAnsi="Poppins" w:cs="Poppins"/>
          <w:sz w:val="22"/>
          <w:szCs w:val="22"/>
        </w:rPr>
        <w:t xml:space="preserve">and multicultural organisations. </w:t>
      </w:r>
    </w:p>
    <w:p w14:paraId="13EFEC40" w14:textId="77777777" w:rsidR="00182422" w:rsidRDefault="00182422" w:rsidP="00160663">
      <w:pPr>
        <w:pStyle w:val="paragraph"/>
        <w:spacing w:before="0" w:beforeAutospacing="0" w:after="0" w:afterAutospacing="0"/>
        <w:textAlignment w:val="baseline"/>
        <w:rPr>
          <w:rStyle w:val="eop"/>
          <w:rFonts w:ascii="Poppins" w:hAnsi="Poppins" w:cs="Poppins"/>
          <w:sz w:val="22"/>
          <w:szCs w:val="22"/>
        </w:rPr>
      </w:pPr>
    </w:p>
    <w:p w14:paraId="3E672819" w14:textId="77777777" w:rsidR="0036621B" w:rsidRDefault="000B3FD4" w:rsidP="00160663">
      <w:pPr>
        <w:pStyle w:val="paragraph"/>
        <w:spacing w:before="0" w:beforeAutospacing="0" w:after="0" w:afterAutospacing="0"/>
        <w:textAlignment w:val="baseline"/>
        <w:rPr>
          <w:rStyle w:val="eop"/>
          <w:rFonts w:ascii="Poppins" w:hAnsi="Poppins" w:cs="Poppins"/>
          <w:sz w:val="22"/>
          <w:szCs w:val="22"/>
        </w:rPr>
      </w:pPr>
      <w:r w:rsidRPr="000B3FD4">
        <w:rPr>
          <w:rStyle w:val="eop"/>
          <w:rFonts w:ascii="Poppins" w:hAnsi="Poppins" w:cs="Poppins"/>
          <w:sz w:val="22"/>
          <w:szCs w:val="22"/>
        </w:rPr>
        <w:t xml:space="preserve">In addition, Council appointed a reference group to assist in the Strategy development including the co-chairs of the Aboriginal and Torres Strait Islander Advisory Committee, and </w:t>
      </w:r>
      <w:r w:rsidR="00182422">
        <w:rPr>
          <w:rStyle w:val="eop"/>
          <w:rFonts w:ascii="Poppins" w:hAnsi="Poppins" w:cs="Poppins"/>
          <w:sz w:val="22"/>
          <w:szCs w:val="22"/>
        </w:rPr>
        <w:t xml:space="preserve">a </w:t>
      </w:r>
      <w:r w:rsidRPr="000B3FD4">
        <w:rPr>
          <w:rStyle w:val="eop"/>
          <w:rFonts w:ascii="Poppins" w:hAnsi="Poppins" w:cs="Poppins"/>
          <w:sz w:val="22"/>
          <w:szCs w:val="22"/>
        </w:rPr>
        <w:t>representative from the Multicultural Advisory Committee, Inner West Multicultural Network, Vietnamese Seniors Association, Metropolitan Local Aboriginal Land Council, Chinese Australian Services Society, and Italian Association of Assistance (Co.</w:t>
      </w:r>
      <w:proofErr w:type="gramStart"/>
      <w:r w:rsidRPr="000B3FD4">
        <w:rPr>
          <w:rStyle w:val="eop"/>
          <w:rFonts w:ascii="Poppins" w:hAnsi="Poppins" w:cs="Poppins"/>
          <w:sz w:val="22"/>
          <w:szCs w:val="22"/>
        </w:rPr>
        <w:t>As.It</w:t>
      </w:r>
      <w:proofErr w:type="gramEnd"/>
      <w:r w:rsidRPr="000B3FD4">
        <w:rPr>
          <w:rStyle w:val="eop"/>
          <w:rFonts w:ascii="Poppins" w:hAnsi="Poppins" w:cs="Poppins"/>
          <w:sz w:val="22"/>
          <w:szCs w:val="22"/>
        </w:rPr>
        <w:t>).</w:t>
      </w:r>
      <w:r w:rsidR="00DB2407">
        <w:rPr>
          <w:rStyle w:val="eop"/>
          <w:rFonts w:ascii="Poppins" w:hAnsi="Poppins" w:cs="Poppins"/>
          <w:sz w:val="22"/>
          <w:szCs w:val="22"/>
        </w:rPr>
        <w:t xml:space="preserve"> </w:t>
      </w:r>
    </w:p>
    <w:p w14:paraId="6705C721" w14:textId="77777777" w:rsidR="0036621B" w:rsidRDefault="0036621B" w:rsidP="00160663">
      <w:pPr>
        <w:pStyle w:val="paragraph"/>
        <w:spacing w:before="0" w:beforeAutospacing="0" w:after="0" w:afterAutospacing="0"/>
        <w:textAlignment w:val="baseline"/>
        <w:rPr>
          <w:rStyle w:val="eop"/>
          <w:rFonts w:ascii="Poppins" w:hAnsi="Poppins" w:cs="Poppins"/>
          <w:sz w:val="22"/>
          <w:szCs w:val="22"/>
        </w:rPr>
      </w:pPr>
    </w:p>
    <w:p w14:paraId="057A9DA7" w14:textId="2E01EAED" w:rsidR="00A133B9" w:rsidRDefault="00DB2407" w:rsidP="357946FF">
      <w:pPr>
        <w:pStyle w:val="paragraph"/>
        <w:spacing w:before="0" w:beforeAutospacing="0" w:after="0" w:afterAutospacing="0"/>
        <w:textAlignment w:val="baseline"/>
        <w:rPr>
          <w:rStyle w:val="eop"/>
          <w:rFonts w:ascii="Poppins" w:hAnsi="Poppins" w:cs="Poppins"/>
          <w:sz w:val="22"/>
          <w:szCs w:val="22"/>
        </w:rPr>
      </w:pPr>
      <w:r w:rsidRPr="357946FF">
        <w:rPr>
          <w:rStyle w:val="eop"/>
          <w:rFonts w:ascii="Poppins" w:hAnsi="Poppins" w:cs="Poppins"/>
          <w:sz w:val="22"/>
          <w:szCs w:val="22"/>
        </w:rPr>
        <w:t>Council also engaged directly on several occasion</w:t>
      </w:r>
      <w:r w:rsidR="00A7358B" w:rsidRPr="357946FF">
        <w:rPr>
          <w:rStyle w:val="eop"/>
          <w:rFonts w:ascii="Poppins" w:hAnsi="Poppins" w:cs="Poppins"/>
          <w:sz w:val="22"/>
          <w:szCs w:val="22"/>
        </w:rPr>
        <w:t>s</w:t>
      </w:r>
      <w:r w:rsidRPr="357946FF">
        <w:rPr>
          <w:rStyle w:val="eop"/>
          <w:rFonts w:ascii="Poppins" w:hAnsi="Poppins" w:cs="Poppins"/>
          <w:sz w:val="22"/>
          <w:szCs w:val="22"/>
        </w:rPr>
        <w:t xml:space="preserve"> with its Youth </w:t>
      </w:r>
      <w:r w:rsidR="002A5A8B">
        <w:rPr>
          <w:rStyle w:val="eop"/>
          <w:rFonts w:ascii="Poppins" w:hAnsi="Poppins" w:cs="Poppins"/>
          <w:sz w:val="22"/>
          <w:szCs w:val="22"/>
        </w:rPr>
        <w:t>Leaders Working Group</w:t>
      </w:r>
      <w:r w:rsidRPr="357946FF">
        <w:rPr>
          <w:rStyle w:val="eop"/>
          <w:rFonts w:ascii="Poppins" w:hAnsi="Poppins" w:cs="Poppins"/>
          <w:sz w:val="22"/>
          <w:szCs w:val="22"/>
        </w:rPr>
        <w:t>, which has a very diverse membership</w:t>
      </w:r>
      <w:r w:rsidR="0036621B" w:rsidRPr="357946FF">
        <w:rPr>
          <w:rStyle w:val="eop"/>
          <w:rFonts w:ascii="Poppins" w:hAnsi="Poppins" w:cs="Poppins"/>
          <w:sz w:val="22"/>
          <w:szCs w:val="22"/>
        </w:rPr>
        <w:t>.</w:t>
      </w:r>
    </w:p>
    <w:p w14:paraId="2B2C14D2" w14:textId="77777777" w:rsidR="00740A11" w:rsidRDefault="00740A11" w:rsidP="00160663">
      <w:pPr>
        <w:pStyle w:val="paragraph"/>
        <w:spacing w:before="0" w:beforeAutospacing="0" w:after="0" w:afterAutospacing="0"/>
        <w:textAlignment w:val="baseline"/>
        <w:rPr>
          <w:rStyle w:val="eop"/>
          <w:rFonts w:ascii="Poppins" w:hAnsi="Poppins" w:cs="Poppins"/>
          <w:sz w:val="22"/>
          <w:szCs w:val="22"/>
        </w:rPr>
      </w:pPr>
    </w:p>
    <w:p w14:paraId="67C063CD" w14:textId="1F910205" w:rsidR="00740A11" w:rsidRPr="00740A11" w:rsidRDefault="00740A11" w:rsidP="00740A11">
      <w:pPr>
        <w:pStyle w:val="paragraph"/>
        <w:numPr>
          <w:ilvl w:val="1"/>
          <w:numId w:val="25"/>
        </w:numPr>
        <w:spacing w:before="0" w:beforeAutospacing="0" w:after="0" w:afterAutospacing="0"/>
        <w:textAlignment w:val="baseline"/>
        <w:rPr>
          <w:rStyle w:val="eop"/>
          <w:rFonts w:ascii="Poppins" w:hAnsi="Poppins" w:cs="Poppins"/>
          <w:b/>
          <w:bCs/>
          <w:sz w:val="22"/>
          <w:szCs w:val="22"/>
        </w:rPr>
      </w:pPr>
      <w:r w:rsidRPr="00740A11">
        <w:rPr>
          <w:rStyle w:val="eop"/>
          <w:rFonts w:ascii="Poppins" w:hAnsi="Poppins" w:cs="Poppins"/>
          <w:b/>
          <w:bCs/>
          <w:sz w:val="22"/>
          <w:szCs w:val="22"/>
        </w:rPr>
        <w:t>What is racism?</w:t>
      </w:r>
    </w:p>
    <w:p w14:paraId="1E8167FC" w14:textId="77777777" w:rsidR="00A7358B" w:rsidRDefault="008B0856" w:rsidP="005D789F">
      <w:pPr>
        <w:pStyle w:val="paragraph"/>
        <w:spacing w:before="0" w:beforeAutospacing="0" w:after="0" w:afterAutospacing="0"/>
        <w:textAlignment w:val="baseline"/>
        <w:rPr>
          <w:rStyle w:val="eop"/>
          <w:rFonts w:ascii="Poppins" w:hAnsi="Poppins" w:cs="Poppins"/>
          <w:sz w:val="22"/>
          <w:szCs w:val="22"/>
        </w:rPr>
      </w:pPr>
      <w:r>
        <w:rPr>
          <w:rStyle w:val="eop"/>
          <w:rFonts w:ascii="Poppins" w:hAnsi="Poppins" w:cs="Poppins"/>
          <w:sz w:val="22"/>
          <w:szCs w:val="22"/>
        </w:rPr>
        <w:t xml:space="preserve">The </w:t>
      </w:r>
      <w:r w:rsidR="00327733">
        <w:rPr>
          <w:rStyle w:val="eop"/>
          <w:rFonts w:ascii="Poppins" w:hAnsi="Poppins" w:cs="Poppins"/>
          <w:sz w:val="22"/>
          <w:szCs w:val="22"/>
        </w:rPr>
        <w:t>Australian</w:t>
      </w:r>
      <w:r>
        <w:rPr>
          <w:rStyle w:val="eop"/>
          <w:rFonts w:ascii="Poppins" w:hAnsi="Poppins" w:cs="Poppins"/>
          <w:sz w:val="22"/>
          <w:szCs w:val="22"/>
        </w:rPr>
        <w:t xml:space="preserve"> </w:t>
      </w:r>
      <w:r w:rsidR="00327733">
        <w:rPr>
          <w:rStyle w:val="eop"/>
          <w:rFonts w:ascii="Poppins" w:hAnsi="Poppins" w:cs="Poppins"/>
          <w:sz w:val="22"/>
          <w:szCs w:val="22"/>
        </w:rPr>
        <w:t>Human Rights Commission de</w:t>
      </w:r>
      <w:r w:rsidR="00A7358B">
        <w:rPr>
          <w:rStyle w:val="eop"/>
          <w:rFonts w:ascii="Poppins" w:hAnsi="Poppins" w:cs="Poppins"/>
          <w:sz w:val="22"/>
          <w:szCs w:val="22"/>
        </w:rPr>
        <w:t>fines</w:t>
      </w:r>
      <w:r w:rsidR="00327733">
        <w:rPr>
          <w:rStyle w:val="eop"/>
          <w:rFonts w:ascii="Poppins" w:hAnsi="Poppins" w:cs="Poppins"/>
          <w:sz w:val="22"/>
          <w:szCs w:val="22"/>
        </w:rPr>
        <w:t xml:space="preserve"> r</w:t>
      </w:r>
      <w:r w:rsidR="00327733" w:rsidRPr="00327733">
        <w:rPr>
          <w:rStyle w:val="eop"/>
          <w:rFonts w:ascii="Poppins" w:hAnsi="Poppins" w:cs="Poppins"/>
          <w:sz w:val="22"/>
          <w:szCs w:val="22"/>
        </w:rPr>
        <w:t xml:space="preserve">acism </w:t>
      </w:r>
      <w:r w:rsidR="00327733">
        <w:rPr>
          <w:rStyle w:val="eop"/>
          <w:rFonts w:ascii="Poppins" w:hAnsi="Poppins" w:cs="Poppins"/>
          <w:sz w:val="22"/>
          <w:szCs w:val="22"/>
        </w:rPr>
        <w:t>a</w:t>
      </w:r>
      <w:r w:rsidR="00327733" w:rsidRPr="00327733">
        <w:rPr>
          <w:rStyle w:val="eop"/>
          <w:rFonts w:ascii="Poppins" w:hAnsi="Poppins" w:cs="Poppins"/>
          <w:sz w:val="22"/>
          <w:szCs w:val="22"/>
        </w:rPr>
        <w:t>s</w:t>
      </w:r>
      <w:r w:rsidR="005D789F">
        <w:rPr>
          <w:rStyle w:val="eop"/>
          <w:rFonts w:ascii="Poppins" w:hAnsi="Poppins" w:cs="Poppins"/>
          <w:sz w:val="22"/>
          <w:szCs w:val="22"/>
        </w:rPr>
        <w:t xml:space="preserve">: </w:t>
      </w:r>
    </w:p>
    <w:p w14:paraId="4672249D" w14:textId="3483A042" w:rsidR="00740A11" w:rsidRDefault="00327733" w:rsidP="00A7358B">
      <w:pPr>
        <w:pStyle w:val="paragraph"/>
        <w:spacing w:before="0" w:beforeAutospacing="0" w:after="0" w:afterAutospacing="0"/>
        <w:ind w:left="360"/>
        <w:textAlignment w:val="baseline"/>
        <w:rPr>
          <w:rStyle w:val="eop"/>
          <w:rFonts w:ascii="Poppins" w:hAnsi="Poppins" w:cs="Poppins"/>
          <w:sz w:val="22"/>
          <w:szCs w:val="22"/>
        </w:rPr>
      </w:pPr>
      <w:r w:rsidRPr="00A7358B">
        <w:rPr>
          <w:rStyle w:val="eop"/>
          <w:rFonts w:ascii="Poppins" w:hAnsi="Poppins" w:cs="Poppins"/>
          <w:i/>
          <w:iCs/>
          <w:sz w:val="22"/>
          <w:szCs w:val="22"/>
        </w:rPr>
        <w:t>the process by which systems and policies, actions and attitudes create inequitable opportunities and outcomes for people based on race. Racism is more than just prejudice in thought or action. It occurs when this prejudice – whether individual or institutional – is accompanied by the power to discriminate against, oppress or limit the rights of others.</w:t>
      </w:r>
      <w:r w:rsidR="005D789F" w:rsidRPr="00A7358B">
        <w:rPr>
          <w:rStyle w:val="eop"/>
          <w:rFonts w:ascii="Poppins" w:hAnsi="Poppins" w:cs="Poppins"/>
          <w:i/>
          <w:iCs/>
          <w:sz w:val="22"/>
          <w:szCs w:val="22"/>
        </w:rPr>
        <w:t xml:space="preserve"> Racism includes all the laws, policies, </w:t>
      </w:r>
      <w:r w:rsidR="006B10BE" w:rsidRPr="00A7358B">
        <w:rPr>
          <w:rStyle w:val="eop"/>
          <w:rFonts w:ascii="Poppins" w:hAnsi="Poppins" w:cs="Poppins"/>
          <w:i/>
          <w:iCs/>
          <w:sz w:val="22"/>
          <w:szCs w:val="22"/>
        </w:rPr>
        <w:t>ideologies,</w:t>
      </w:r>
      <w:r w:rsidR="005D789F" w:rsidRPr="00A7358B">
        <w:rPr>
          <w:rStyle w:val="eop"/>
          <w:rFonts w:ascii="Poppins" w:hAnsi="Poppins" w:cs="Poppins"/>
          <w:i/>
          <w:iCs/>
          <w:sz w:val="22"/>
          <w:szCs w:val="22"/>
        </w:rPr>
        <w:t xml:space="preserve"> and barriers that prevent people from experiencing justice, dignity, and equity because of their racial identity. It can come in the form of harassment, abuse or humiliation, </w:t>
      </w:r>
      <w:r w:rsidR="0029512F" w:rsidRPr="00A7358B">
        <w:rPr>
          <w:rStyle w:val="eop"/>
          <w:rFonts w:ascii="Poppins" w:hAnsi="Poppins" w:cs="Poppins"/>
          <w:i/>
          <w:iCs/>
          <w:sz w:val="22"/>
          <w:szCs w:val="22"/>
        </w:rPr>
        <w:t>violence,</w:t>
      </w:r>
      <w:r w:rsidR="005D789F" w:rsidRPr="00A7358B">
        <w:rPr>
          <w:rStyle w:val="eop"/>
          <w:rFonts w:ascii="Poppins" w:hAnsi="Poppins" w:cs="Poppins"/>
          <w:i/>
          <w:iCs/>
          <w:sz w:val="22"/>
          <w:szCs w:val="22"/>
        </w:rPr>
        <w:t xml:space="preserve"> or intimidating behaviour. However, racism also exists in systems and institutions that operate in ways that lead to inequity and injustice</w:t>
      </w:r>
      <w:r w:rsidR="005C43BE">
        <w:rPr>
          <w:rStyle w:val="EndnoteReference"/>
          <w:rFonts w:ascii="Poppins" w:hAnsi="Poppins" w:cs="Poppins"/>
          <w:i/>
          <w:iCs/>
          <w:sz w:val="22"/>
          <w:szCs w:val="22"/>
        </w:rPr>
        <w:endnoteReference w:id="2"/>
      </w:r>
      <w:r w:rsidR="005D789F" w:rsidRPr="005D789F">
        <w:rPr>
          <w:rStyle w:val="eop"/>
          <w:rFonts w:ascii="Poppins" w:hAnsi="Poppins" w:cs="Poppins"/>
          <w:sz w:val="22"/>
          <w:szCs w:val="22"/>
        </w:rPr>
        <w:t>.</w:t>
      </w:r>
    </w:p>
    <w:p w14:paraId="70ACA8E8" w14:textId="77777777" w:rsidR="0036621B" w:rsidRDefault="0036621B" w:rsidP="005D789F">
      <w:pPr>
        <w:pStyle w:val="paragraph"/>
        <w:spacing w:before="0" w:beforeAutospacing="0" w:after="0" w:afterAutospacing="0"/>
        <w:textAlignment w:val="baseline"/>
        <w:rPr>
          <w:rStyle w:val="eop"/>
          <w:rFonts w:ascii="Poppins" w:hAnsi="Poppins" w:cs="Poppins"/>
          <w:sz w:val="22"/>
          <w:szCs w:val="22"/>
        </w:rPr>
      </w:pPr>
    </w:p>
    <w:p w14:paraId="35E04D30" w14:textId="77777777" w:rsidR="0036621B" w:rsidRDefault="0036621B" w:rsidP="005D789F">
      <w:pPr>
        <w:pStyle w:val="paragraph"/>
        <w:spacing w:before="0" w:beforeAutospacing="0" w:after="0" w:afterAutospacing="0"/>
        <w:textAlignment w:val="baseline"/>
        <w:rPr>
          <w:rStyle w:val="eop"/>
          <w:rFonts w:ascii="Poppins" w:hAnsi="Poppins" w:cs="Poppins"/>
          <w:sz w:val="22"/>
          <w:szCs w:val="22"/>
        </w:rPr>
      </w:pPr>
    </w:p>
    <w:p w14:paraId="42927980" w14:textId="77777777" w:rsidR="0036621B" w:rsidRDefault="0036621B" w:rsidP="005D789F">
      <w:pPr>
        <w:pStyle w:val="paragraph"/>
        <w:spacing w:before="0" w:beforeAutospacing="0" w:after="0" w:afterAutospacing="0"/>
        <w:textAlignment w:val="baseline"/>
        <w:rPr>
          <w:rStyle w:val="eop"/>
          <w:rFonts w:ascii="Poppins" w:hAnsi="Poppins" w:cs="Poppins"/>
          <w:sz w:val="22"/>
          <w:szCs w:val="22"/>
        </w:rPr>
      </w:pPr>
    </w:p>
    <w:p w14:paraId="067780CB" w14:textId="25567923" w:rsidR="00A133B9" w:rsidRPr="00A133B9" w:rsidRDefault="00A133B9" w:rsidP="00A133B9">
      <w:pPr>
        <w:pStyle w:val="paragraph"/>
        <w:numPr>
          <w:ilvl w:val="1"/>
          <w:numId w:val="25"/>
        </w:numPr>
        <w:spacing w:before="0" w:beforeAutospacing="0" w:after="0" w:afterAutospacing="0"/>
        <w:textAlignment w:val="baseline"/>
        <w:rPr>
          <w:rStyle w:val="eop"/>
          <w:rFonts w:ascii="Poppins" w:hAnsi="Poppins" w:cs="Poppins"/>
          <w:b/>
          <w:bCs/>
          <w:sz w:val="22"/>
          <w:szCs w:val="22"/>
        </w:rPr>
      </w:pPr>
      <w:r w:rsidRPr="00A133B9">
        <w:rPr>
          <w:rStyle w:val="eop"/>
          <w:rFonts w:ascii="Poppins" w:hAnsi="Poppins" w:cs="Poppins"/>
          <w:b/>
          <w:bCs/>
          <w:sz w:val="22"/>
          <w:szCs w:val="22"/>
        </w:rPr>
        <w:t>Legal protections</w:t>
      </w:r>
    </w:p>
    <w:p w14:paraId="09C2ED4A" w14:textId="62A53020" w:rsidR="00160663" w:rsidRDefault="00EA5DB9" w:rsidP="357946FF">
      <w:pPr>
        <w:pStyle w:val="paragraph"/>
        <w:spacing w:before="0" w:beforeAutospacing="0" w:after="0" w:afterAutospacing="0"/>
        <w:textAlignment w:val="baseline"/>
        <w:rPr>
          <w:rStyle w:val="eop"/>
          <w:rFonts w:ascii="Poppins" w:hAnsi="Poppins" w:cs="Poppins"/>
          <w:sz w:val="22"/>
          <w:szCs w:val="22"/>
        </w:rPr>
      </w:pPr>
      <w:r w:rsidRPr="357946FF">
        <w:rPr>
          <w:rStyle w:val="eop"/>
          <w:rFonts w:ascii="Poppins" w:hAnsi="Poppins" w:cs="Poppins"/>
          <w:sz w:val="22"/>
          <w:szCs w:val="22"/>
        </w:rPr>
        <w:t xml:space="preserve">The Australian Government </w:t>
      </w:r>
      <w:r w:rsidR="000B3FD4" w:rsidRPr="357946FF">
        <w:rPr>
          <w:rStyle w:val="eop"/>
          <w:rFonts w:ascii="Poppins" w:hAnsi="Poppins" w:cs="Poppins"/>
          <w:sz w:val="22"/>
          <w:szCs w:val="22"/>
        </w:rPr>
        <w:t xml:space="preserve">ratified the International </w:t>
      </w:r>
      <w:r w:rsidR="58735B60" w:rsidRPr="357946FF">
        <w:rPr>
          <w:rStyle w:val="eop"/>
          <w:rFonts w:ascii="Poppins" w:hAnsi="Poppins" w:cs="Poppins"/>
          <w:sz w:val="22"/>
          <w:szCs w:val="22"/>
        </w:rPr>
        <w:t>Convention</w:t>
      </w:r>
      <w:r w:rsidR="000B3FD4" w:rsidRPr="357946FF">
        <w:rPr>
          <w:rStyle w:val="eop"/>
          <w:rFonts w:ascii="Poppins" w:hAnsi="Poppins" w:cs="Poppins"/>
          <w:sz w:val="22"/>
          <w:szCs w:val="22"/>
        </w:rPr>
        <w:t xml:space="preserve"> on the Elimination of Racial Discrimination in 1975. It is also a party to other </w:t>
      </w:r>
      <w:r w:rsidR="00EF0DB3" w:rsidRPr="357946FF">
        <w:rPr>
          <w:rStyle w:val="eop"/>
          <w:rFonts w:ascii="Poppins" w:hAnsi="Poppins" w:cs="Poppins"/>
          <w:sz w:val="22"/>
          <w:szCs w:val="22"/>
        </w:rPr>
        <w:t>human right</w:t>
      </w:r>
      <w:r w:rsidR="000B3FD4" w:rsidRPr="357946FF">
        <w:rPr>
          <w:rStyle w:val="eop"/>
          <w:rFonts w:ascii="Poppins" w:hAnsi="Poppins" w:cs="Poppins"/>
          <w:sz w:val="22"/>
          <w:szCs w:val="22"/>
        </w:rPr>
        <w:t>s</w:t>
      </w:r>
      <w:r w:rsidR="00EF0DB3" w:rsidRPr="357946FF">
        <w:rPr>
          <w:rStyle w:val="eop"/>
          <w:rFonts w:ascii="Poppins" w:hAnsi="Poppins" w:cs="Poppins"/>
          <w:sz w:val="22"/>
          <w:szCs w:val="22"/>
        </w:rPr>
        <w:t xml:space="preserve"> conventions, </w:t>
      </w:r>
      <w:r w:rsidR="000B3FD4" w:rsidRPr="357946FF">
        <w:rPr>
          <w:rStyle w:val="eop"/>
          <w:rFonts w:ascii="Poppins" w:hAnsi="Poppins" w:cs="Poppins"/>
          <w:sz w:val="22"/>
          <w:szCs w:val="22"/>
        </w:rPr>
        <w:t>which are</w:t>
      </w:r>
      <w:r w:rsidR="00A3413D" w:rsidRPr="357946FF">
        <w:rPr>
          <w:rStyle w:val="eop"/>
          <w:rFonts w:ascii="Poppins" w:hAnsi="Poppins" w:cs="Poppins"/>
          <w:sz w:val="22"/>
          <w:szCs w:val="22"/>
        </w:rPr>
        <w:t xml:space="preserve"> given effect</w:t>
      </w:r>
      <w:r w:rsidRPr="357946FF">
        <w:rPr>
          <w:rStyle w:val="eop"/>
          <w:rFonts w:ascii="Poppins" w:hAnsi="Poppins" w:cs="Poppins"/>
          <w:sz w:val="22"/>
          <w:szCs w:val="22"/>
        </w:rPr>
        <w:t xml:space="preserve"> </w:t>
      </w:r>
      <w:r w:rsidR="00F36F4E" w:rsidRPr="357946FF">
        <w:rPr>
          <w:rStyle w:val="eop"/>
          <w:rFonts w:ascii="Poppins" w:hAnsi="Poppins" w:cs="Poppins"/>
          <w:sz w:val="22"/>
          <w:szCs w:val="22"/>
        </w:rPr>
        <w:t xml:space="preserve">through Australian </w:t>
      </w:r>
      <w:r w:rsidR="00524B16" w:rsidRPr="357946FF">
        <w:rPr>
          <w:rStyle w:val="eop"/>
          <w:rFonts w:ascii="Poppins" w:hAnsi="Poppins" w:cs="Poppins"/>
          <w:sz w:val="22"/>
          <w:szCs w:val="22"/>
        </w:rPr>
        <w:t>human rights legislation</w:t>
      </w:r>
      <w:r w:rsidR="00160663" w:rsidRPr="357946FF">
        <w:rPr>
          <w:rStyle w:val="eop"/>
          <w:rFonts w:ascii="Poppins" w:hAnsi="Poppins" w:cs="Poppins"/>
          <w:sz w:val="22"/>
          <w:szCs w:val="22"/>
        </w:rPr>
        <w:t xml:space="preserve"> including</w:t>
      </w:r>
      <w:r w:rsidR="000B3FD4" w:rsidRPr="357946FF">
        <w:rPr>
          <w:rStyle w:val="eop"/>
          <w:rFonts w:ascii="Poppins" w:hAnsi="Poppins" w:cs="Poppins"/>
          <w:sz w:val="22"/>
          <w:szCs w:val="22"/>
        </w:rPr>
        <w:t xml:space="preserve"> the</w:t>
      </w:r>
      <w:r w:rsidR="00160663" w:rsidRPr="357946FF">
        <w:rPr>
          <w:rStyle w:val="eop"/>
          <w:rFonts w:ascii="Poppins" w:hAnsi="Poppins" w:cs="Poppins"/>
          <w:sz w:val="22"/>
          <w:szCs w:val="22"/>
        </w:rPr>
        <w:t>:</w:t>
      </w:r>
    </w:p>
    <w:p w14:paraId="72D1A185" w14:textId="77777777" w:rsidR="000B3FD4" w:rsidRDefault="000B3FD4" w:rsidP="000B3FD4">
      <w:pPr>
        <w:pStyle w:val="paragraph"/>
        <w:numPr>
          <w:ilvl w:val="0"/>
          <w:numId w:val="22"/>
        </w:numPr>
        <w:spacing w:before="0" w:beforeAutospacing="0" w:after="0" w:afterAutospacing="0"/>
        <w:textAlignment w:val="baseline"/>
        <w:rPr>
          <w:rStyle w:val="eop"/>
          <w:rFonts w:ascii="Poppins" w:hAnsi="Poppins" w:cs="Poppins"/>
          <w:sz w:val="22"/>
          <w:szCs w:val="22"/>
        </w:rPr>
      </w:pPr>
      <w:r w:rsidRPr="000B3FD4">
        <w:rPr>
          <w:rStyle w:val="eop"/>
          <w:rFonts w:ascii="Poppins" w:hAnsi="Poppins" w:cs="Poppins"/>
          <w:i/>
          <w:iCs/>
          <w:sz w:val="22"/>
          <w:szCs w:val="22"/>
        </w:rPr>
        <w:t>Racial Discrimination Act</w:t>
      </w:r>
      <w:r w:rsidRPr="00160663">
        <w:rPr>
          <w:rStyle w:val="eop"/>
          <w:rFonts w:ascii="Poppins" w:hAnsi="Poppins" w:cs="Poppins"/>
          <w:sz w:val="22"/>
          <w:szCs w:val="22"/>
        </w:rPr>
        <w:t xml:space="preserve"> 1975</w:t>
      </w:r>
    </w:p>
    <w:p w14:paraId="04123548" w14:textId="77777777" w:rsidR="00740A11" w:rsidRDefault="000B3FD4" w:rsidP="00631291">
      <w:pPr>
        <w:pStyle w:val="paragraph"/>
        <w:numPr>
          <w:ilvl w:val="0"/>
          <w:numId w:val="22"/>
        </w:numPr>
        <w:spacing w:before="0" w:beforeAutospacing="0" w:after="0" w:afterAutospacing="0"/>
        <w:textAlignment w:val="baseline"/>
        <w:rPr>
          <w:rStyle w:val="eop"/>
          <w:rFonts w:ascii="Poppins" w:hAnsi="Poppins" w:cs="Poppins"/>
          <w:sz w:val="22"/>
          <w:szCs w:val="22"/>
        </w:rPr>
      </w:pPr>
      <w:r w:rsidRPr="000B3FD4">
        <w:rPr>
          <w:rStyle w:val="eop"/>
          <w:rFonts w:ascii="Poppins" w:hAnsi="Poppins" w:cs="Poppins"/>
          <w:i/>
          <w:iCs/>
          <w:sz w:val="22"/>
          <w:szCs w:val="22"/>
        </w:rPr>
        <w:t>Sex Discrimination Act</w:t>
      </w:r>
      <w:r w:rsidRPr="00160663">
        <w:rPr>
          <w:rStyle w:val="eop"/>
          <w:rFonts w:ascii="Poppins" w:hAnsi="Poppins" w:cs="Poppins"/>
          <w:sz w:val="22"/>
          <w:szCs w:val="22"/>
        </w:rPr>
        <w:t xml:space="preserve"> 1984</w:t>
      </w:r>
    </w:p>
    <w:p w14:paraId="4EED2FEF" w14:textId="6A135E36" w:rsidR="00631291" w:rsidRDefault="00160663" w:rsidP="00631291">
      <w:pPr>
        <w:pStyle w:val="paragraph"/>
        <w:numPr>
          <w:ilvl w:val="0"/>
          <w:numId w:val="22"/>
        </w:numPr>
        <w:spacing w:before="0" w:beforeAutospacing="0" w:after="0" w:afterAutospacing="0"/>
        <w:textAlignment w:val="baseline"/>
        <w:rPr>
          <w:rStyle w:val="eop"/>
          <w:rFonts w:ascii="Poppins" w:hAnsi="Poppins" w:cs="Poppins"/>
          <w:sz w:val="22"/>
          <w:szCs w:val="22"/>
        </w:rPr>
      </w:pPr>
      <w:r w:rsidRPr="000B3FD4">
        <w:rPr>
          <w:rStyle w:val="eop"/>
          <w:rFonts w:ascii="Poppins" w:hAnsi="Poppins" w:cs="Poppins"/>
          <w:i/>
          <w:iCs/>
          <w:sz w:val="22"/>
          <w:szCs w:val="22"/>
        </w:rPr>
        <w:t>Australian Human Rights Commission Act</w:t>
      </w:r>
      <w:r w:rsidRPr="00160663">
        <w:rPr>
          <w:rStyle w:val="eop"/>
          <w:rFonts w:ascii="Poppins" w:hAnsi="Poppins" w:cs="Poppins"/>
          <w:sz w:val="22"/>
          <w:szCs w:val="22"/>
        </w:rPr>
        <w:t xml:space="preserve"> 1986</w:t>
      </w:r>
    </w:p>
    <w:p w14:paraId="6A60A0A1" w14:textId="77777777" w:rsidR="00631291" w:rsidRDefault="00160663" w:rsidP="00631291">
      <w:pPr>
        <w:pStyle w:val="paragraph"/>
        <w:numPr>
          <w:ilvl w:val="0"/>
          <w:numId w:val="22"/>
        </w:numPr>
        <w:spacing w:before="0" w:beforeAutospacing="0" w:after="0" w:afterAutospacing="0"/>
        <w:textAlignment w:val="baseline"/>
        <w:rPr>
          <w:rStyle w:val="eop"/>
          <w:rFonts w:ascii="Poppins" w:hAnsi="Poppins" w:cs="Poppins"/>
          <w:sz w:val="22"/>
          <w:szCs w:val="22"/>
        </w:rPr>
      </w:pPr>
      <w:r w:rsidRPr="000B3FD4">
        <w:rPr>
          <w:rStyle w:val="eop"/>
          <w:rFonts w:ascii="Poppins" w:hAnsi="Poppins" w:cs="Poppins"/>
          <w:i/>
          <w:iCs/>
          <w:sz w:val="22"/>
          <w:szCs w:val="22"/>
        </w:rPr>
        <w:t>Age Discrimination Act</w:t>
      </w:r>
      <w:r w:rsidRPr="00160663">
        <w:rPr>
          <w:rStyle w:val="eop"/>
          <w:rFonts w:ascii="Poppins" w:hAnsi="Poppins" w:cs="Poppins"/>
          <w:sz w:val="22"/>
          <w:szCs w:val="22"/>
        </w:rPr>
        <w:t xml:space="preserve"> 2004</w:t>
      </w:r>
    </w:p>
    <w:p w14:paraId="44590430" w14:textId="15482290" w:rsidR="00F1093F" w:rsidRPr="00740A11" w:rsidRDefault="00160663" w:rsidP="00C24FDF">
      <w:pPr>
        <w:pStyle w:val="paragraph"/>
        <w:numPr>
          <w:ilvl w:val="0"/>
          <w:numId w:val="22"/>
        </w:numPr>
        <w:spacing w:before="0" w:beforeAutospacing="0" w:after="0" w:afterAutospacing="0"/>
        <w:textAlignment w:val="baseline"/>
        <w:rPr>
          <w:rStyle w:val="eop"/>
          <w:rFonts w:ascii="Poppins" w:hAnsi="Poppins" w:cs="Poppins"/>
          <w:sz w:val="22"/>
          <w:szCs w:val="22"/>
        </w:rPr>
      </w:pPr>
      <w:r w:rsidRPr="00740A11">
        <w:rPr>
          <w:rStyle w:val="eop"/>
          <w:rFonts w:ascii="Poppins" w:hAnsi="Poppins" w:cs="Poppins"/>
          <w:i/>
          <w:iCs/>
          <w:sz w:val="22"/>
          <w:szCs w:val="22"/>
        </w:rPr>
        <w:t>Disability Discrimination Act</w:t>
      </w:r>
      <w:r w:rsidRPr="00740A11">
        <w:rPr>
          <w:rStyle w:val="eop"/>
          <w:rFonts w:ascii="Poppins" w:hAnsi="Poppins" w:cs="Poppins"/>
          <w:sz w:val="22"/>
          <w:szCs w:val="22"/>
        </w:rPr>
        <w:t xml:space="preserve"> 1992</w:t>
      </w:r>
      <w:r w:rsidR="00631291" w:rsidRPr="00740A11">
        <w:rPr>
          <w:rStyle w:val="eop"/>
          <w:rFonts w:ascii="Poppins" w:hAnsi="Poppins" w:cs="Poppins"/>
          <w:sz w:val="22"/>
          <w:szCs w:val="22"/>
        </w:rPr>
        <w:t>.</w:t>
      </w:r>
    </w:p>
    <w:p w14:paraId="42B50791" w14:textId="53FCA8C5" w:rsidR="00EA5DB9" w:rsidRDefault="004D5B00" w:rsidP="00740A11">
      <w:pPr>
        <w:pStyle w:val="paragraph"/>
        <w:spacing w:after="0"/>
        <w:textAlignment w:val="baseline"/>
        <w:rPr>
          <w:rStyle w:val="eop"/>
          <w:rFonts w:ascii="Poppins" w:hAnsi="Poppins" w:cs="Poppins"/>
          <w:sz w:val="22"/>
          <w:szCs w:val="22"/>
        </w:rPr>
      </w:pPr>
      <w:r>
        <w:rPr>
          <w:rStyle w:val="eop"/>
          <w:rFonts w:ascii="Poppins" w:hAnsi="Poppins" w:cs="Poppins"/>
          <w:sz w:val="22"/>
          <w:szCs w:val="22"/>
        </w:rPr>
        <w:t>In NSW</w:t>
      </w:r>
      <w:r w:rsidR="00F1093F">
        <w:rPr>
          <w:rStyle w:val="eop"/>
          <w:rFonts w:ascii="Poppins" w:hAnsi="Poppins" w:cs="Poppins"/>
          <w:sz w:val="22"/>
          <w:szCs w:val="22"/>
        </w:rPr>
        <w:t>,</w:t>
      </w:r>
      <w:r>
        <w:rPr>
          <w:rStyle w:val="eop"/>
          <w:rFonts w:ascii="Poppins" w:hAnsi="Poppins" w:cs="Poppins"/>
          <w:sz w:val="22"/>
          <w:szCs w:val="22"/>
        </w:rPr>
        <w:t xml:space="preserve"> </w:t>
      </w:r>
      <w:r w:rsidR="00EF2206">
        <w:rPr>
          <w:rStyle w:val="eop"/>
          <w:rFonts w:ascii="Poppins" w:hAnsi="Poppins" w:cs="Poppins"/>
          <w:sz w:val="22"/>
          <w:szCs w:val="22"/>
        </w:rPr>
        <w:t xml:space="preserve">the </w:t>
      </w:r>
      <w:r w:rsidRPr="00EF2206">
        <w:rPr>
          <w:rStyle w:val="eop"/>
          <w:rFonts w:ascii="Poppins" w:hAnsi="Poppins" w:cs="Poppins"/>
          <w:i/>
          <w:iCs/>
          <w:sz w:val="22"/>
          <w:szCs w:val="22"/>
        </w:rPr>
        <w:t>Anti-Discrimination Act</w:t>
      </w:r>
      <w:r w:rsidRPr="004D5B00">
        <w:rPr>
          <w:rStyle w:val="eop"/>
          <w:rFonts w:ascii="Poppins" w:hAnsi="Poppins" w:cs="Poppins"/>
          <w:sz w:val="22"/>
          <w:szCs w:val="22"/>
        </w:rPr>
        <w:t xml:space="preserve"> 1977 </w:t>
      </w:r>
      <w:r w:rsidR="005F1C40">
        <w:rPr>
          <w:rStyle w:val="eop"/>
          <w:rFonts w:ascii="Poppins" w:hAnsi="Poppins" w:cs="Poppins"/>
          <w:sz w:val="22"/>
          <w:szCs w:val="22"/>
        </w:rPr>
        <w:t>makes discrimination illegal</w:t>
      </w:r>
      <w:r w:rsidR="00DD4713">
        <w:rPr>
          <w:rStyle w:val="eop"/>
          <w:rFonts w:ascii="Poppins" w:hAnsi="Poppins" w:cs="Poppins"/>
          <w:sz w:val="22"/>
          <w:szCs w:val="22"/>
        </w:rPr>
        <w:t xml:space="preserve">, and </w:t>
      </w:r>
      <w:r>
        <w:rPr>
          <w:rStyle w:val="eop"/>
          <w:rFonts w:ascii="Poppins" w:hAnsi="Poppins" w:cs="Poppins"/>
          <w:sz w:val="22"/>
          <w:szCs w:val="22"/>
        </w:rPr>
        <w:t xml:space="preserve">provides remedies for </w:t>
      </w:r>
      <w:r w:rsidR="005F1C40">
        <w:rPr>
          <w:rStyle w:val="eop"/>
          <w:rFonts w:ascii="Poppins" w:hAnsi="Poppins" w:cs="Poppins"/>
          <w:sz w:val="22"/>
          <w:szCs w:val="22"/>
        </w:rPr>
        <w:t>people who have experienced discrimination</w:t>
      </w:r>
      <w:r w:rsidR="007F67D0">
        <w:rPr>
          <w:rStyle w:val="eop"/>
          <w:rFonts w:ascii="Poppins" w:hAnsi="Poppins" w:cs="Poppins"/>
          <w:sz w:val="22"/>
          <w:szCs w:val="22"/>
        </w:rPr>
        <w:t xml:space="preserve">. In addition, it provides protections for those who have experienced </w:t>
      </w:r>
      <w:r w:rsidR="005F1C40">
        <w:rPr>
          <w:rStyle w:val="eop"/>
          <w:rFonts w:ascii="Poppins" w:hAnsi="Poppins" w:cs="Poppins"/>
          <w:sz w:val="22"/>
          <w:szCs w:val="22"/>
        </w:rPr>
        <w:t>v</w:t>
      </w:r>
      <w:r w:rsidRPr="004D5B00">
        <w:rPr>
          <w:rStyle w:val="eop"/>
          <w:rFonts w:ascii="Poppins" w:hAnsi="Poppins" w:cs="Poppins"/>
          <w:sz w:val="22"/>
          <w:szCs w:val="22"/>
        </w:rPr>
        <w:t>ilification</w:t>
      </w:r>
      <w:r w:rsidR="005F3B3D">
        <w:rPr>
          <w:rStyle w:val="eop"/>
          <w:rFonts w:ascii="Poppins" w:hAnsi="Poppins" w:cs="Poppins"/>
          <w:sz w:val="22"/>
          <w:szCs w:val="22"/>
        </w:rPr>
        <w:t>,</w:t>
      </w:r>
      <w:r w:rsidRPr="004D5B00">
        <w:rPr>
          <w:rStyle w:val="eop"/>
          <w:rFonts w:ascii="Poppins" w:hAnsi="Poppins" w:cs="Poppins"/>
          <w:sz w:val="22"/>
          <w:szCs w:val="22"/>
        </w:rPr>
        <w:t xml:space="preserve"> </w:t>
      </w:r>
      <w:r w:rsidR="007F67D0">
        <w:rPr>
          <w:rStyle w:val="eop"/>
          <w:rFonts w:ascii="Poppins" w:hAnsi="Poppins" w:cs="Poppins"/>
          <w:sz w:val="22"/>
          <w:szCs w:val="22"/>
        </w:rPr>
        <w:t xml:space="preserve">which </w:t>
      </w:r>
      <w:r w:rsidRPr="004D5B00">
        <w:rPr>
          <w:rStyle w:val="eop"/>
          <w:rFonts w:ascii="Poppins" w:hAnsi="Poppins" w:cs="Poppins"/>
          <w:sz w:val="22"/>
          <w:szCs w:val="22"/>
        </w:rPr>
        <w:t xml:space="preserve">is </w:t>
      </w:r>
      <w:r w:rsidR="005F3B3D">
        <w:rPr>
          <w:rStyle w:val="eop"/>
          <w:rFonts w:ascii="Poppins" w:hAnsi="Poppins" w:cs="Poppins"/>
          <w:sz w:val="22"/>
          <w:szCs w:val="22"/>
        </w:rPr>
        <w:t>defined as “</w:t>
      </w:r>
      <w:r w:rsidRPr="004D5B00">
        <w:rPr>
          <w:rStyle w:val="eop"/>
          <w:rFonts w:ascii="Poppins" w:hAnsi="Poppins" w:cs="Poppins"/>
          <w:sz w:val="22"/>
          <w:szCs w:val="22"/>
        </w:rPr>
        <w:t>a public act that could incite</w:t>
      </w:r>
      <w:r w:rsidRPr="004D5B00">
        <w:rPr>
          <w:rStyle w:val="eop"/>
          <w:sz w:val="22"/>
          <w:szCs w:val="22"/>
        </w:rPr>
        <w:t> </w:t>
      </w:r>
      <w:r w:rsidRPr="004D5B00">
        <w:rPr>
          <w:rStyle w:val="eop"/>
          <w:rFonts w:ascii="Poppins" w:hAnsi="Poppins" w:cs="Poppins"/>
          <w:sz w:val="22"/>
          <w:szCs w:val="22"/>
        </w:rPr>
        <w:t>hatred, serious contempt or severe ridicule towards a person or group</w:t>
      </w:r>
      <w:r w:rsidR="00736B3E">
        <w:rPr>
          <w:rStyle w:val="EndnoteReference"/>
          <w:rFonts w:ascii="Poppins" w:hAnsi="Poppins" w:cs="Poppins"/>
          <w:sz w:val="22"/>
          <w:szCs w:val="22"/>
        </w:rPr>
        <w:endnoteReference w:id="3"/>
      </w:r>
      <w:r w:rsidR="005F3B3D">
        <w:rPr>
          <w:rStyle w:val="eop"/>
          <w:rFonts w:ascii="Poppins" w:hAnsi="Poppins" w:cs="Poppins"/>
          <w:sz w:val="22"/>
          <w:szCs w:val="22"/>
        </w:rPr>
        <w:t>”</w:t>
      </w:r>
      <w:r w:rsidRPr="004D5B00">
        <w:rPr>
          <w:rStyle w:val="eop"/>
          <w:rFonts w:ascii="Poppins" w:hAnsi="Poppins" w:cs="Poppins"/>
          <w:sz w:val="22"/>
          <w:szCs w:val="22"/>
        </w:rPr>
        <w:t xml:space="preserve">. Vilification because of </w:t>
      </w:r>
      <w:r w:rsidR="00740A11">
        <w:rPr>
          <w:rStyle w:val="eop"/>
          <w:rFonts w:ascii="Poppins" w:hAnsi="Poppins" w:cs="Poppins"/>
          <w:sz w:val="22"/>
          <w:szCs w:val="22"/>
        </w:rPr>
        <w:t xml:space="preserve">race and other </w:t>
      </w:r>
      <w:r w:rsidRPr="004D5B00">
        <w:rPr>
          <w:rStyle w:val="eop"/>
          <w:rFonts w:ascii="Poppins" w:hAnsi="Poppins" w:cs="Poppins"/>
          <w:sz w:val="22"/>
          <w:szCs w:val="22"/>
        </w:rPr>
        <w:t xml:space="preserve">characteristics is </w:t>
      </w:r>
      <w:r w:rsidR="006A7F1B">
        <w:rPr>
          <w:rStyle w:val="eop"/>
          <w:rFonts w:ascii="Poppins" w:hAnsi="Poppins" w:cs="Poppins"/>
          <w:sz w:val="22"/>
          <w:szCs w:val="22"/>
        </w:rPr>
        <w:t>also illegal</w:t>
      </w:r>
      <w:r w:rsidRPr="004D5B00">
        <w:rPr>
          <w:rStyle w:val="eop"/>
          <w:rFonts w:ascii="Poppins" w:hAnsi="Poppins" w:cs="Poppins"/>
          <w:sz w:val="22"/>
          <w:szCs w:val="22"/>
        </w:rPr>
        <w:t>.</w:t>
      </w:r>
    </w:p>
    <w:p w14:paraId="1176A4FD" w14:textId="294B6E0D" w:rsidR="00A133B9" w:rsidRPr="00534B4A" w:rsidRDefault="00A133B9" w:rsidP="00534B4A">
      <w:pPr>
        <w:pStyle w:val="paragraph"/>
        <w:numPr>
          <w:ilvl w:val="1"/>
          <w:numId w:val="25"/>
        </w:numPr>
        <w:spacing w:before="0" w:beforeAutospacing="0" w:after="0" w:afterAutospacing="0"/>
        <w:textAlignment w:val="baseline"/>
        <w:rPr>
          <w:rStyle w:val="eop"/>
          <w:rFonts w:ascii="Poppins" w:hAnsi="Poppins" w:cs="Poppins"/>
          <w:b/>
          <w:bCs/>
          <w:sz w:val="22"/>
          <w:szCs w:val="22"/>
        </w:rPr>
      </w:pPr>
      <w:r w:rsidRPr="00534B4A">
        <w:rPr>
          <w:rStyle w:val="eop"/>
          <w:rFonts w:ascii="Poppins" w:hAnsi="Poppins" w:cs="Poppins"/>
          <w:b/>
          <w:bCs/>
          <w:sz w:val="22"/>
          <w:szCs w:val="22"/>
        </w:rPr>
        <w:t xml:space="preserve">Racism exists in </w:t>
      </w:r>
      <w:r w:rsidR="00534B4A" w:rsidRPr="00534B4A">
        <w:rPr>
          <w:rStyle w:val="eop"/>
          <w:rFonts w:ascii="Poppins" w:hAnsi="Poppins" w:cs="Poppins"/>
          <w:b/>
          <w:bCs/>
          <w:sz w:val="22"/>
          <w:szCs w:val="22"/>
        </w:rPr>
        <w:t>the Inner West</w:t>
      </w:r>
    </w:p>
    <w:p w14:paraId="511076BB" w14:textId="47D4C025" w:rsidR="00F32333" w:rsidRDefault="000501A1" w:rsidP="05A69A6B">
      <w:pPr>
        <w:pStyle w:val="paragraph"/>
        <w:spacing w:before="0" w:beforeAutospacing="0" w:after="0" w:afterAutospacing="0"/>
        <w:textAlignment w:val="baseline"/>
        <w:rPr>
          <w:rStyle w:val="normaltextrun"/>
          <w:rFonts w:ascii="Poppins" w:hAnsi="Poppins" w:cs="Poppins"/>
          <w:sz w:val="22"/>
          <w:szCs w:val="22"/>
        </w:rPr>
      </w:pPr>
      <w:r w:rsidRPr="000501A1">
        <w:rPr>
          <w:rStyle w:val="eop"/>
          <w:rFonts w:ascii="Poppins" w:hAnsi="Poppins" w:cs="Poppins"/>
          <w:sz w:val="22"/>
          <w:szCs w:val="22"/>
        </w:rPr>
        <w:t xml:space="preserve">Inner West Council </w:t>
      </w:r>
      <w:r w:rsidR="009B1CA0">
        <w:rPr>
          <w:rStyle w:val="Strong"/>
          <w:rFonts w:ascii="Poppins" w:hAnsi="Poppins" w:cs="Poppins"/>
          <w:b w:val="0"/>
          <w:bCs w:val="0"/>
          <w:color w:val="000000"/>
          <w:sz w:val="23"/>
          <w:szCs w:val="23"/>
          <w:shd w:val="clear" w:color="auto" w:fill="FFFFFF"/>
        </w:rPr>
        <w:t>recognises that racism exists in all communities and that local government has a role and responsibility in combatting race discrimination in all its forms. Council c</w:t>
      </w:r>
      <w:r w:rsidR="0080594A">
        <w:rPr>
          <w:rStyle w:val="eop"/>
          <w:rFonts w:ascii="Poppins" w:hAnsi="Poppins" w:cs="Poppins"/>
          <w:sz w:val="22"/>
          <w:szCs w:val="22"/>
        </w:rPr>
        <w:t>ommenced development of this Anti-Racism Strategy in March 2023</w:t>
      </w:r>
      <w:r w:rsidR="009B1CA0">
        <w:rPr>
          <w:rStyle w:val="eop"/>
          <w:rFonts w:ascii="Poppins" w:hAnsi="Poppins" w:cs="Poppins"/>
          <w:sz w:val="22"/>
          <w:szCs w:val="22"/>
        </w:rPr>
        <w:t xml:space="preserve">. </w:t>
      </w:r>
      <w:r w:rsidR="007D2BDA">
        <w:rPr>
          <w:rStyle w:val="eop"/>
          <w:rFonts w:ascii="Poppins" w:hAnsi="Poppins" w:cs="Poppins"/>
          <w:sz w:val="22"/>
          <w:szCs w:val="22"/>
        </w:rPr>
        <w:t xml:space="preserve">This development </w:t>
      </w:r>
      <w:r w:rsidR="00F32333">
        <w:rPr>
          <w:rStyle w:val="eop"/>
          <w:rFonts w:ascii="Poppins" w:hAnsi="Poppins" w:cs="Poppins"/>
          <w:sz w:val="22"/>
          <w:szCs w:val="22"/>
        </w:rPr>
        <w:t>work follows the</w:t>
      </w:r>
      <w:r w:rsidR="00776C23">
        <w:rPr>
          <w:rStyle w:val="normaltextrun"/>
          <w:rFonts w:ascii="Poppins" w:hAnsi="Poppins" w:cs="Poppins"/>
          <w:sz w:val="22"/>
          <w:szCs w:val="22"/>
        </w:rPr>
        <w:t xml:space="preserve"> continued success of the </w:t>
      </w:r>
      <w:r w:rsidR="00F36708">
        <w:rPr>
          <w:rStyle w:val="normaltextrun"/>
          <w:rFonts w:ascii="Poppins" w:hAnsi="Poppins" w:cs="Poppins"/>
          <w:sz w:val="22"/>
          <w:szCs w:val="22"/>
        </w:rPr>
        <w:t>#</w:t>
      </w:r>
      <w:r w:rsidR="00776C23" w:rsidRPr="05A69A6B">
        <w:rPr>
          <w:rStyle w:val="normaltextrun"/>
          <w:rFonts w:ascii="Poppins" w:hAnsi="Poppins" w:cs="Poppins"/>
          <w:i/>
          <w:iCs/>
          <w:sz w:val="22"/>
          <w:szCs w:val="22"/>
        </w:rPr>
        <w:t>RacismNotWelcome</w:t>
      </w:r>
      <w:r w:rsidR="00776C23">
        <w:rPr>
          <w:rStyle w:val="normaltextrun"/>
          <w:rFonts w:ascii="Poppins" w:hAnsi="Poppins" w:cs="Poppins"/>
          <w:sz w:val="22"/>
          <w:szCs w:val="22"/>
        </w:rPr>
        <w:t xml:space="preserve"> campaign</w:t>
      </w:r>
      <w:r w:rsidR="00F32333">
        <w:rPr>
          <w:rStyle w:val="normaltextrun"/>
          <w:rFonts w:ascii="Poppins" w:hAnsi="Poppins" w:cs="Poppins"/>
          <w:sz w:val="22"/>
          <w:szCs w:val="22"/>
        </w:rPr>
        <w:t>.</w:t>
      </w:r>
    </w:p>
    <w:p w14:paraId="417D20A6" w14:textId="77777777" w:rsidR="00505C03" w:rsidRDefault="00505C03" w:rsidP="00F32333">
      <w:pPr>
        <w:pStyle w:val="paragraph"/>
        <w:spacing w:before="0" w:beforeAutospacing="0" w:after="0" w:afterAutospacing="0"/>
        <w:textAlignment w:val="baseline"/>
        <w:rPr>
          <w:rStyle w:val="normaltextrun"/>
          <w:rFonts w:ascii="Poppins" w:hAnsi="Poppins" w:cs="Poppins"/>
          <w:sz w:val="22"/>
          <w:szCs w:val="22"/>
        </w:rPr>
      </w:pPr>
    </w:p>
    <w:p w14:paraId="68B08294" w14:textId="2CD6569C" w:rsidR="003849F5" w:rsidRDefault="00505C03" w:rsidP="00505C03">
      <w:pPr>
        <w:pStyle w:val="paragraph"/>
        <w:spacing w:before="0" w:beforeAutospacing="0" w:after="0" w:afterAutospacing="0"/>
        <w:textAlignment w:val="baseline"/>
        <w:rPr>
          <w:rStyle w:val="normaltextrun"/>
          <w:rFonts w:ascii="Poppins" w:hAnsi="Poppins" w:cs="Poppins"/>
          <w:sz w:val="22"/>
          <w:szCs w:val="22"/>
        </w:rPr>
      </w:pPr>
      <w:r>
        <w:rPr>
          <w:rStyle w:val="normaltextrun"/>
          <w:rFonts w:ascii="Poppins" w:hAnsi="Poppins" w:cs="Poppins"/>
          <w:sz w:val="22"/>
          <w:szCs w:val="22"/>
        </w:rPr>
        <w:t>The Strategy aims to r</w:t>
      </w:r>
      <w:r w:rsidR="00776C23" w:rsidRPr="1EDB62D7">
        <w:rPr>
          <w:rStyle w:val="normaltextrun"/>
          <w:rFonts w:ascii="Poppins" w:hAnsi="Poppins" w:cs="Poppins"/>
          <w:sz w:val="22"/>
          <w:szCs w:val="22"/>
        </w:rPr>
        <w:t>aise awareness of racism</w:t>
      </w:r>
      <w:r>
        <w:rPr>
          <w:rStyle w:val="normaltextrun"/>
          <w:rFonts w:ascii="Poppins" w:hAnsi="Poppins" w:cs="Poppins"/>
          <w:sz w:val="22"/>
          <w:szCs w:val="22"/>
        </w:rPr>
        <w:t xml:space="preserve">; </w:t>
      </w:r>
      <w:r w:rsidR="003E1A5C">
        <w:rPr>
          <w:rStyle w:val="normaltextrun"/>
          <w:rFonts w:ascii="Poppins" w:hAnsi="Poppins" w:cs="Poppins"/>
          <w:sz w:val="22"/>
          <w:szCs w:val="22"/>
        </w:rPr>
        <w:t xml:space="preserve">and to </w:t>
      </w:r>
      <w:r>
        <w:rPr>
          <w:rStyle w:val="normaltextrun"/>
          <w:rFonts w:ascii="Poppins" w:hAnsi="Poppins" w:cs="Poppins"/>
          <w:sz w:val="22"/>
          <w:szCs w:val="22"/>
        </w:rPr>
        <w:t>i</w:t>
      </w:r>
      <w:r w:rsidR="00776C23" w:rsidRPr="1EDB62D7">
        <w:rPr>
          <w:rStyle w:val="normaltextrun"/>
          <w:rFonts w:ascii="Poppins" w:hAnsi="Poppins" w:cs="Poppins"/>
          <w:sz w:val="22"/>
          <w:szCs w:val="22"/>
        </w:rPr>
        <w:t>dentify, support and foster programs to help re</w:t>
      </w:r>
      <w:r w:rsidR="003849F5" w:rsidRPr="1EDB62D7">
        <w:rPr>
          <w:rStyle w:val="normaltextrun"/>
          <w:rFonts w:ascii="Poppins" w:hAnsi="Poppins" w:cs="Poppins"/>
          <w:sz w:val="22"/>
          <w:szCs w:val="22"/>
        </w:rPr>
        <w:t xml:space="preserve">duce racism and promote </w:t>
      </w:r>
      <w:r>
        <w:rPr>
          <w:rStyle w:val="normaltextrun"/>
          <w:rFonts w:ascii="Poppins" w:hAnsi="Poppins" w:cs="Poppins"/>
          <w:sz w:val="22"/>
          <w:szCs w:val="22"/>
        </w:rPr>
        <w:t>i</w:t>
      </w:r>
      <w:r w:rsidR="003849F5" w:rsidRPr="1EDB62D7">
        <w:rPr>
          <w:rStyle w:val="normaltextrun"/>
          <w:rFonts w:ascii="Poppins" w:hAnsi="Poppins" w:cs="Poppins"/>
          <w:sz w:val="22"/>
          <w:szCs w:val="22"/>
        </w:rPr>
        <w:t>nclusion</w:t>
      </w:r>
      <w:r>
        <w:rPr>
          <w:rStyle w:val="normaltextrun"/>
          <w:rFonts w:ascii="Poppins" w:hAnsi="Poppins" w:cs="Poppins"/>
          <w:sz w:val="22"/>
          <w:szCs w:val="22"/>
        </w:rPr>
        <w:t>; and to f</w:t>
      </w:r>
      <w:r w:rsidR="003849F5" w:rsidRPr="1EDB62D7">
        <w:rPr>
          <w:rStyle w:val="normaltextrun"/>
          <w:rFonts w:ascii="Poppins" w:hAnsi="Poppins" w:cs="Poppins"/>
          <w:sz w:val="22"/>
          <w:szCs w:val="22"/>
        </w:rPr>
        <w:t xml:space="preserve">urther empower our community to confront and eliminate racism. </w:t>
      </w:r>
    </w:p>
    <w:p w14:paraId="12D7A803" w14:textId="77777777" w:rsidR="00776C23" w:rsidRPr="00DA38E5" w:rsidRDefault="00776C23" w:rsidP="00776C23">
      <w:pPr>
        <w:pStyle w:val="paragraph"/>
        <w:spacing w:before="0" w:beforeAutospacing="0" w:after="0" w:afterAutospacing="0"/>
        <w:textAlignment w:val="baseline"/>
        <w:rPr>
          <w:rStyle w:val="normaltextrun"/>
        </w:rPr>
      </w:pPr>
    </w:p>
    <w:p w14:paraId="6B12FF94" w14:textId="53983BEC" w:rsidR="000B44E3" w:rsidRDefault="002E03A3" w:rsidP="343E300A">
      <w:pPr>
        <w:pStyle w:val="paragraph"/>
        <w:spacing w:before="0" w:beforeAutospacing="0" w:after="0" w:afterAutospacing="0"/>
        <w:textAlignment w:val="baseline"/>
        <w:rPr>
          <w:rStyle w:val="normaltextrun"/>
          <w:rFonts w:ascii="Poppins" w:hAnsi="Poppins" w:cs="Poppins"/>
          <w:sz w:val="22"/>
          <w:szCs w:val="22"/>
        </w:rPr>
      </w:pPr>
      <w:r w:rsidRPr="343E300A">
        <w:rPr>
          <w:rStyle w:val="normaltextrun"/>
          <w:rFonts w:ascii="Poppins" w:hAnsi="Poppins" w:cs="Poppins"/>
          <w:sz w:val="22"/>
          <w:szCs w:val="22"/>
        </w:rPr>
        <w:t xml:space="preserve">Understanding the indifference constituting racist neglect and how this systematically reproduces and reinforces racism is crucial to tackling racism. </w:t>
      </w:r>
      <w:r w:rsidR="000B44E3" w:rsidRPr="343E300A">
        <w:rPr>
          <w:rStyle w:val="normaltextrun"/>
          <w:rFonts w:ascii="Poppins" w:hAnsi="Poppins" w:cs="Poppins"/>
          <w:sz w:val="22"/>
          <w:szCs w:val="22"/>
        </w:rPr>
        <w:t>Australia</w:t>
      </w:r>
      <w:r w:rsidR="5A6243C0" w:rsidRPr="343E300A">
        <w:rPr>
          <w:rStyle w:val="normaltextrun"/>
          <w:rFonts w:ascii="Poppins" w:hAnsi="Poppins" w:cs="Poppins"/>
          <w:sz w:val="22"/>
          <w:szCs w:val="22"/>
        </w:rPr>
        <w:t>n</w:t>
      </w:r>
      <w:r w:rsidR="000B44E3" w:rsidRPr="343E300A">
        <w:rPr>
          <w:rStyle w:val="normaltextrun"/>
          <w:rFonts w:ascii="Poppins" w:hAnsi="Poppins" w:cs="Poppins"/>
          <w:sz w:val="22"/>
          <w:szCs w:val="22"/>
        </w:rPr>
        <w:t xml:space="preserve"> research </w:t>
      </w:r>
      <w:r w:rsidR="00B00054">
        <w:rPr>
          <w:rStyle w:val="normaltextrun"/>
          <w:rFonts w:ascii="Poppins" w:hAnsi="Poppins" w:cs="Poppins"/>
          <w:sz w:val="22"/>
          <w:szCs w:val="22"/>
        </w:rPr>
        <w:t xml:space="preserve">by </w:t>
      </w:r>
      <w:r w:rsidR="00B00054" w:rsidRPr="00B00054">
        <w:rPr>
          <w:rStyle w:val="normaltextrun"/>
          <w:rFonts w:ascii="Poppins" w:hAnsi="Poppins" w:cs="Poppins"/>
          <w:sz w:val="22"/>
          <w:szCs w:val="22"/>
        </w:rPr>
        <w:t>Amanuel Elias</w:t>
      </w:r>
      <w:r w:rsidR="000B44E3" w:rsidRPr="343E300A">
        <w:rPr>
          <w:rStyle w:val="normaltextrun"/>
          <w:rFonts w:ascii="Poppins" w:hAnsi="Poppins" w:cs="Poppins"/>
          <w:sz w:val="22"/>
          <w:szCs w:val="22"/>
        </w:rPr>
        <w:t xml:space="preserve">is </w:t>
      </w:r>
      <w:r w:rsidR="00B00054">
        <w:rPr>
          <w:rStyle w:val="normaltextrun"/>
          <w:rFonts w:ascii="Poppins" w:hAnsi="Poppins" w:cs="Poppins"/>
          <w:sz w:val="22"/>
          <w:szCs w:val="22"/>
        </w:rPr>
        <w:t xml:space="preserve">has </w:t>
      </w:r>
      <w:r w:rsidR="00DF3D1F" w:rsidRPr="343E300A">
        <w:rPr>
          <w:rStyle w:val="normaltextrun"/>
          <w:rFonts w:ascii="Poppins" w:hAnsi="Poppins" w:cs="Poppins"/>
          <w:sz w:val="22"/>
          <w:szCs w:val="22"/>
        </w:rPr>
        <w:t>highlight</w:t>
      </w:r>
      <w:r w:rsidR="00B00054">
        <w:rPr>
          <w:rStyle w:val="normaltextrun"/>
          <w:rFonts w:ascii="Poppins" w:hAnsi="Poppins" w:cs="Poppins"/>
          <w:sz w:val="22"/>
          <w:szCs w:val="22"/>
        </w:rPr>
        <w:t>ed the</w:t>
      </w:r>
      <w:r w:rsidR="00DF3D1F" w:rsidRPr="343E300A">
        <w:rPr>
          <w:rStyle w:val="normaltextrun"/>
          <w:rFonts w:ascii="Poppins" w:hAnsi="Poppins" w:cs="Poppins"/>
          <w:sz w:val="22"/>
          <w:szCs w:val="22"/>
        </w:rPr>
        <w:t xml:space="preserve"> importan</w:t>
      </w:r>
      <w:r w:rsidR="00B00054">
        <w:rPr>
          <w:rStyle w:val="normaltextrun"/>
          <w:rFonts w:ascii="Poppins" w:hAnsi="Poppins" w:cs="Poppins"/>
          <w:sz w:val="22"/>
          <w:szCs w:val="22"/>
        </w:rPr>
        <w:t>ce of</w:t>
      </w:r>
      <w:r w:rsidR="00DF3D1F" w:rsidRPr="343E300A">
        <w:rPr>
          <w:rStyle w:val="normaltextrun"/>
          <w:rFonts w:ascii="Poppins" w:hAnsi="Poppins" w:cs="Poppins"/>
          <w:sz w:val="22"/>
          <w:szCs w:val="22"/>
        </w:rPr>
        <w:t xml:space="preserve"> </w:t>
      </w:r>
      <w:r w:rsidR="002F6881" w:rsidRPr="343E300A">
        <w:rPr>
          <w:rStyle w:val="normaltextrun"/>
          <w:rFonts w:ascii="Poppins" w:hAnsi="Poppins" w:cs="Poppins"/>
          <w:sz w:val="22"/>
          <w:szCs w:val="22"/>
        </w:rPr>
        <w:t xml:space="preserve">addressing neglect and denial in </w:t>
      </w:r>
      <w:r w:rsidR="00F52151" w:rsidRPr="343E300A">
        <w:rPr>
          <w:rStyle w:val="normaltextrun"/>
          <w:rFonts w:ascii="Poppins" w:hAnsi="Poppins" w:cs="Poppins"/>
          <w:sz w:val="22"/>
          <w:szCs w:val="22"/>
        </w:rPr>
        <w:t>reducing racism and promoting inclusion</w:t>
      </w:r>
      <w:r w:rsidR="006A7F1B">
        <w:rPr>
          <w:rStyle w:val="normaltextrun"/>
          <w:rFonts w:ascii="Poppins" w:hAnsi="Poppins" w:cs="Poppins"/>
          <w:sz w:val="22"/>
          <w:szCs w:val="22"/>
        </w:rPr>
        <w:t>:</w:t>
      </w:r>
      <w:r w:rsidR="00F52151" w:rsidRPr="343E300A">
        <w:rPr>
          <w:rStyle w:val="normaltextrun"/>
          <w:rFonts w:ascii="Poppins" w:hAnsi="Poppins" w:cs="Poppins"/>
          <w:sz w:val="22"/>
          <w:szCs w:val="22"/>
        </w:rPr>
        <w:t xml:space="preserve"> </w:t>
      </w:r>
      <w:r w:rsidR="006A7F1B">
        <w:rPr>
          <w:rStyle w:val="normaltextrun"/>
          <w:rFonts w:ascii="Poppins" w:hAnsi="Poppins" w:cs="Poppins"/>
          <w:sz w:val="22"/>
          <w:szCs w:val="22"/>
        </w:rPr>
        <w:t>“</w:t>
      </w:r>
      <w:r w:rsidR="00F52151" w:rsidRPr="343E300A">
        <w:rPr>
          <w:rStyle w:val="normaltextrun"/>
          <w:rFonts w:ascii="Poppins" w:hAnsi="Poppins" w:cs="Poppins"/>
          <w:sz w:val="22"/>
          <w:szCs w:val="22"/>
        </w:rPr>
        <w:t>Neglect</w:t>
      </w:r>
      <w:r w:rsidR="00B00054">
        <w:rPr>
          <w:rStyle w:val="normaltextrun"/>
          <w:rFonts w:ascii="Poppins" w:hAnsi="Poppins" w:cs="Poppins"/>
          <w:sz w:val="22"/>
          <w:szCs w:val="22"/>
        </w:rPr>
        <w:t>,</w:t>
      </w:r>
      <w:r w:rsidR="00763E94">
        <w:rPr>
          <w:rStyle w:val="normaltextrun"/>
          <w:rFonts w:ascii="Poppins" w:hAnsi="Poppins" w:cs="Poppins"/>
          <w:sz w:val="22"/>
          <w:szCs w:val="22"/>
        </w:rPr>
        <w:t xml:space="preserve"> the </w:t>
      </w:r>
      <w:r w:rsidR="00F52151" w:rsidRPr="343E300A">
        <w:rPr>
          <w:rStyle w:val="normaltextrun"/>
          <w:rFonts w:ascii="Poppins" w:hAnsi="Poppins" w:cs="Poppins"/>
          <w:sz w:val="22"/>
          <w:szCs w:val="22"/>
        </w:rPr>
        <w:t>failure to provide care and attention to something</w:t>
      </w:r>
      <w:r w:rsidR="00F36708" w:rsidRPr="343E300A">
        <w:rPr>
          <w:rStyle w:val="normaltextrun"/>
          <w:rFonts w:ascii="Poppins" w:hAnsi="Poppins" w:cs="Poppins"/>
          <w:sz w:val="22"/>
          <w:szCs w:val="22"/>
        </w:rPr>
        <w:t>,</w:t>
      </w:r>
      <w:r w:rsidR="00F52151" w:rsidRPr="343E300A">
        <w:rPr>
          <w:rStyle w:val="normaltextrun"/>
          <w:rFonts w:ascii="Poppins" w:hAnsi="Poppins" w:cs="Poppins"/>
          <w:sz w:val="22"/>
          <w:szCs w:val="22"/>
        </w:rPr>
        <w:t xml:space="preserve"> and denial</w:t>
      </w:r>
      <w:r w:rsidR="00B00054">
        <w:rPr>
          <w:rStyle w:val="normaltextrun"/>
          <w:rFonts w:ascii="Poppins" w:hAnsi="Poppins" w:cs="Poppins"/>
          <w:sz w:val="22"/>
          <w:szCs w:val="22"/>
        </w:rPr>
        <w:t>,</w:t>
      </w:r>
      <w:r w:rsidR="00763E94">
        <w:rPr>
          <w:rStyle w:val="normaltextrun"/>
          <w:rFonts w:ascii="Poppins" w:hAnsi="Poppins" w:cs="Poppins"/>
          <w:sz w:val="22"/>
          <w:szCs w:val="22"/>
        </w:rPr>
        <w:t xml:space="preserve"> </w:t>
      </w:r>
      <w:r w:rsidR="00612A1E">
        <w:rPr>
          <w:rStyle w:val="normaltextrun"/>
          <w:rFonts w:ascii="Poppins" w:hAnsi="Poppins" w:cs="Poppins"/>
          <w:sz w:val="22"/>
          <w:szCs w:val="22"/>
        </w:rPr>
        <w:t xml:space="preserve">the </w:t>
      </w:r>
      <w:r w:rsidR="00F52151" w:rsidRPr="343E300A">
        <w:rPr>
          <w:rStyle w:val="normaltextrun"/>
          <w:rFonts w:ascii="Poppins" w:hAnsi="Poppins" w:cs="Poppins"/>
          <w:sz w:val="22"/>
          <w:szCs w:val="22"/>
        </w:rPr>
        <w:t>refusal to admit the truth of something unpleasant</w:t>
      </w:r>
      <w:r w:rsidR="00B00054">
        <w:rPr>
          <w:rStyle w:val="normaltextrun"/>
          <w:rFonts w:ascii="Poppins" w:hAnsi="Poppins" w:cs="Poppins"/>
          <w:sz w:val="22"/>
          <w:szCs w:val="22"/>
        </w:rPr>
        <w:t>,</w:t>
      </w:r>
      <w:r w:rsidR="00F52151" w:rsidRPr="343E300A">
        <w:rPr>
          <w:rStyle w:val="normaltextrun"/>
          <w:rFonts w:ascii="Poppins" w:hAnsi="Poppins" w:cs="Poppins"/>
          <w:sz w:val="22"/>
          <w:szCs w:val="22"/>
        </w:rPr>
        <w:t xml:space="preserve"> are concepts associated with racism</w:t>
      </w:r>
      <w:r w:rsidR="006A7F1B">
        <w:rPr>
          <w:rStyle w:val="EndnoteReference"/>
          <w:rFonts w:ascii="Poppins" w:hAnsi="Poppins" w:cs="Poppins"/>
          <w:sz w:val="22"/>
          <w:szCs w:val="22"/>
        </w:rPr>
        <w:endnoteReference w:id="4"/>
      </w:r>
      <w:r w:rsidR="006A7F1B">
        <w:rPr>
          <w:rStyle w:val="normaltextrun"/>
          <w:rFonts w:ascii="Poppins" w:hAnsi="Poppins" w:cs="Poppins"/>
          <w:sz w:val="22"/>
          <w:szCs w:val="22"/>
        </w:rPr>
        <w:t>”</w:t>
      </w:r>
      <w:r w:rsidR="00F36708" w:rsidRPr="343E300A">
        <w:rPr>
          <w:rStyle w:val="normaltextrun"/>
          <w:rFonts w:ascii="Poppins" w:hAnsi="Poppins" w:cs="Poppins"/>
          <w:sz w:val="22"/>
          <w:szCs w:val="22"/>
        </w:rPr>
        <w:t>. T</w:t>
      </w:r>
      <w:r w:rsidR="00F52151" w:rsidRPr="343E300A">
        <w:rPr>
          <w:rStyle w:val="normaltextrun"/>
          <w:rFonts w:ascii="Poppins" w:hAnsi="Poppins" w:cs="Poppins"/>
          <w:sz w:val="22"/>
          <w:szCs w:val="22"/>
        </w:rPr>
        <w:t xml:space="preserve">hey represent an </w:t>
      </w:r>
      <w:r w:rsidR="00B42C83">
        <w:rPr>
          <w:rStyle w:val="normaltextrun"/>
          <w:rFonts w:ascii="Poppins" w:hAnsi="Poppins" w:cs="Poppins"/>
          <w:sz w:val="22"/>
          <w:szCs w:val="22"/>
        </w:rPr>
        <w:t>“</w:t>
      </w:r>
      <w:r w:rsidR="00F52151" w:rsidRPr="343E300A">
        <w:rPr>
          <w:rStyle w:val="normaltextrun"/>
          <w:rFonts w:ascii="Poppins" w:hAnsi="Poppins" w:cs="Poppins"/>
          <w:sz w:val="22"/>
          <w:szCs w:val="22"/>
        </w:rPr>
        <w:t>evasion and/or deflection of moral responsibility and accountability, where prejudice, discrimination, and inequality based on race are dismissed or disregarded as non-existent or not worthy of attention</w:t>
      </w:r>
      <w:r w:rsidR="00171035">
        <w:rPr>
          <w:rStyle w:val="EndnoteReference"/>
          <w:rFonts w:ascii="Poppins" w:hAnsi="Poppins" w:cs="Poppins"/>
          <w:sz w:val="22"/>
          <w:szCs w:val="22"/>
        </w:rPr>
        <w:endnoteReference w:id="5"/>
      </w:r>
      <w:r w:rsidR="00171035">
        <w:rPr>
          <w:rStyle w:val="normaltextrun"/>
          <w:rFonts w:ascii="Poppins" w:hAnsi="Poppins" w:cs="Poppins"/>
          <w:sz w:val="22"/>
          <w:szCs w:val="22"/>
        </w:rPr>
        <w:t>”</w:t>
      </w:r>
      <w:r w:rsidR="00F52151" w:rsidRPr="343E300A">
        <w:rPr>
          <w:rStyle w:val="normaltextrun"/>
          <w:rFonts w:ascii="Poppins" w:hAnsi="Poppins" w:cs="Poppins"/>
          <w:sz w:val="22"/>
          <w:szCs w:val="22"/>
        </w:rPr>
        <w:t xml:space="preserve">. </w:t>
      </w:r>
      <w:r w:rsidR="00902509">
        <w:rPr>
          <w:rStyle w:val="normaltextrun"/>
          <w:rFonts w:ascii="Poppins" w:hAnsi="Poppins" w:cs="Poppins"/>
          <w:sz w:val="22"/>
          <w:szCs w:val="22"/>
        </w:rPr>
        <w:t xml:space="preserve">In this strategy Council seeks to bring this recognition of the lived experience of racism to the fore, and to </w:t>
      </w:r>
      <w:r w:rsidR="00034FCE">
        <w:rPr>
          <w:rStyle w:val="normaltextrun"/>
          <w:rFonts w:ascii="Poppins" w:hAnsi="Poppins" w:cs="Poppins"/>
          <w:sz w:val="22"/>
          <w:szCs w:val="22"/>
        </w:rPr>
        <w:t>support measures for addressing it, led by community experience and response.</w:t>
      </w:r>
    </w:p>
    <w:p w14:paraId="64672BC8" w14:textId="1E234A78" w:rsidR="008A38C2" w:rsidRPr="00D76C34" w:rsidRDefault="00D76C34" w:rsidP="00F85834">
      <w:pPr>
        <w:pStyle w:val="paragraph"/>
        <w:numPr>
          <w:ilvl w:val="0"/>
          <w:numId w:val="17"/>
        </w:numPr>
        <w:spacing w:before="0" w:beforeAutospacing="0" w:after="0" w:afterAutospacing="0"/>
        <w:textAlignment w:val="baseline"/>
        <w:rPr>
          <w:rStyle w:val="normaltextrun"/>
          <w:rFonts w:ascii="Poppins" w:hAnsi="Poppins" w:cs="Poppins"/>
          <w:b/>
          <w:bCs/>
          <w:sz w:val="22"/>
          <w:szCs w:val="22"/>
        </w:rPr>
      </w:pPr>
      <w:r w:rsidRPr="00D76C34">
        <w:rPr>
          <w:rStyle w:val="normaltextrun"/>
          <w:rFonts w:ascii="Poppins" w:hAnsi="Poppins" w:cs="Poppins"/>
          <w:b/>
          <w:bCs/>
          <w:sz w:val="22"/>
          <w:szCs w:val="22"/>
        </w:rPr>
        <w:lastRenderedPageBreak/>
        <w:t>Guiding principles</w:t>
      </w:r>
    </w:p>
    <w:p w14:paraId="064F6B3C" w14:textId="47DC13E6" w:rsidR="00E92D7D" w:rsidRDefault="00E92D7D" w:rsidP="78744281">
      <w:pPr>
        <w:pStyle w:val="paragraph"/>
        <w:spacing w:before="0" w:beforeAutospacing="0" w:after="0" w:afterAutospacing="0"/>
        <w:rPr>
          <w:rStyle w:val="normaltextrun"/>
          <w:rFonts w:ascii="Poppins" w:hAnsi="Poppins" w:cs="Poppins"/>
          <w:sz w:val="22"/>
          <w:szCs w:val="22"/>
        </w:rPr>
      </w:pPr>
      <w:r w:rsidRPr="78744281">
        <w:rPr>
          <w:rStyle w:val="normaltextrun"/>
          <w:rFonts w:ascii="Poppins" w:hAnsi="Poppins" w:cs="Poppins"/>
          <w:sz w:val="22"/>
          <w:szCs w:val="22"/>
        </w:rPr>
        <w:t xml:space="preserve">Local government in Australia does administer </w:t>
      </w:r>
      <w:r w:rsidR="00C062C7" w:rsidRPr="78744281">
        <w:rPr>
          <w:rStyle w:val="normaltextrun"/>
          <w:rFonts w:ascii="Poppins" w:hAnsi="Poppins" w:cs="Poppins"/>
          <w:sz w:val="22"/>
          <w:szCs w:val="22"/>
        </w:rPr>
        <w:t>anti-racism legislation that p</w:t>
      </w:r>
      <w:r w:rsidRPr="78744281">
        <w:rPr>
          <w:rStyle w:val="normaltextrun"/>
          <w:rFonts w:ascii="Poppins" w:hAnsi="Poppins" w:cs="Poppins"/>
          <w:sz w:val="22"/>
          <w:szCs w:val="22"/>
        </w:rPr>
        <w:t>rovide</w:t>
      </w:r>
      <w:r w:rsidR="00C062C7" w:rsidRPr="78744281">
        <w:rPr>
          <w:rStyle w:val="normaltextrun"/>
          <w:rFonts w:ascii="Poppins" w:hAnsi="Poppins" w:cs="Poppins"/>
          <w:sz w:val="22"/>
          <w:szCs w:val="22"/>
        </w:rPr>
        <w:t>s</w:t>
      </w:r>
      <w:r w:rsidRPr="78744281">
        <w:rPr>
          <w:rStyle w:val="normaltextrun"/>
          <w:rFonts w:ascii="Poppins" w:hAnsi="Poppins" w:cs="Poppins"/>
          <w:sz w:val="22"/>
          <w:szCs w:val="22"/>
        </w:rPr>
        <w:t xml:space="preserve"> protections for people from racism</w:t>
      </w:r>
      <w:r w:rsidR="00C062C7" w:rsidRPr="78744281">
        <w:rPr>
          <w:rStyle w:val="normaltextrun"/>
          <w:rFonts w:ascii="Poppins" w:hAnsi="Poppins" w:cs="Poppins"/>
          <w:sz w:val="22"/>
          <w:szCs w:val="22"/>
        </w:rPr>
        <w:t xml:space="preserve">. </w:t>
      </w:r>
      <w:r w:rsidR="008A0189" w:rsidRPr="78744281">
        <w:rPr>
          <w:rStyle w:val="normaltextrun"/>
          <w:rFonts w:ascii="Poppins" w:hAnsi="Poppins" w:cs="Poppins"/>
          <w:sz w:val="22"/>
          <w:szCs w:val="22"/>
        </w:rPr>
        <w:t xml:space="preserve">This strategy focuses on the local lived experience of </w:t>
      </w:r>
      <w:r w:rsidR="00433B99" w:rsidRPr="78744281">
        <w:rPr>
          <w:rStyle w:val="normaltextrun"/>
          <w:rFonts w:ascii="Poppins" w:hAnsi="Poppins" w:cs="Poppins"/>
          <w:sz w:val="22"/>
          <w:szCs w:val="22"/>
        </w:rPr>
        <w:t>racism and</w:t>
      </w:r>
      <w:r w:rsidR="008A0189" w:rsidRPr="78744281">
        <w:rPr>
          <w:rStyle w:val="normaltextrun"/>
          <w:rFonts w:ascii="Poppins" w:hAnsi="Poppins" w:cs="Poppins"/>
          <w:sz w:val="22"/>
          <w:szCs w:val="22"/>
        </w:rPr>
        <w:t xml:space="preserve"> proposes support that is informed by that </w:t>
      </w:r>
      <w:r w:rsidR="007B6511" w:rsidRPr="78744281">
        <w:rPr>
          <w:rStyle w:val="normaltextrun"/>
          <w:rFonts w:ascii="Poppins" w:hAnsi="Poppins" w:cs="Poppins"/>
          <w:sz w:val="22"/>
          <w:szCs w:val="22"/>
        </w:rPr>
        <w:t>experience</w:t>
      </w:r>
      <w:r w:rsidR="008A0189" w:rsidRPr="78744281">
        <w:rPr>
          <w:rStyle w:val="normaltextrun"/>
          <w:rFonts w:ascii="Poppins" w:hAnsi="Poppins" w:cs="Poppins"/>
          <w:sz w:val="22"/>
          <w:szCs w:val="22"/>
        </w:rPr>
        <w:t xml:space="preserve"> and </w:t>
      </w:r>
      <w:r w:rsidR="007B6511" w:rsidRPr="78744281">
        <w:rPr>
          <w:rStyle w:val="normaltextrun"/>
          <w:rFonts w:ascii="Poppins" w:hAnsi="Poppins" w:cs="Poppins"/>
          <w:sz w:val="22"/>
          <w:szCs w:val="22"/>
        </w:rPr>
        <w:t xml:space="preserve">develops from it. Council understands that many people working together in this way can have </w:t>
      </w:r>
      <w:r w:rsidR="00433B99" w:rsidRPr="78744281">
        <w:rPr>
          <w:rStyle w:val="normaltextrun"/>
          <w:rFonts w:ascii="Poppins" w:hAnsi="Poppins" w:cs="Poppins"/>
          <w:sz w:val="22"/>
          <w:szCs w:val="22"/>
        </w:rPr>
        <w:t>a significant effect in addressing and reducing racism.</w:t>
      </w:r>
    </w:p>
    <w:p w14:paraId="7F6DC4B4" w14:textId="77777777" w:rsidR="00433B99" w:rsidRDefault="00433B99" w:rsidP="5E768035">
      <w:pPr>
        <w:pStyle w:val="paragraph"/>
        <w:spacing w:before="0" w:beforeAutospacing="0" w:after="0" w:afterAutospacing="0"/>
        <w:rPr>
          <w:rStyle w:val="normaltextrun"/>
          <w:rFonts w:ascii="Poppins" w:hAnsi="Poppins" w:cs="Poppins"/>
          <w:sz w:val="22"/>
          <w:szCs w:val="22"/>
        </w:rPr>
      </w:pPr>
    </w:p>
    <w:p w14:paraId="75BCD044" w14:textId="36B985D1" w:rsidR="5E768035" w:rsidRDefault="00596AC0" w:rsidP="5E768035">
      <w:pPr>
        <w:pStyle w:val="paragraph"/>
        <w:spacing w:before="0" w:beforeAutospacing="0" w:after="0" w:afterAutospacing="0"/>
        <w:rPr>
          <w:rStyle w:val="normaltextrun"/>
          <w:rFonts w:ascii="Poppins" w:hAnsi="Poppins" w:cs="Poppins"/>
          <w:sz w:val="22"/>
          <w:szCs w:val="22"/>
        </w:rPr>
      </w:pPr>
      <w:r>
        <w:rPr>
          <w:rStyle w:val="normaltextrun"/>
          <w:rFonts w:ascii="Poppins" w:hAnsi="Poppins" w:cs="Poppins"/>
          <w:sz w:val="22"/>
          <w:szCs w:val="22"/>
        </w:rPr>
        <w:t xml:space="preserve">Council’s draft Anti-Racism Strategy is </w:t>
      </w:r>
      <w:r w:rsidR="00F4502E">
        <w:rPr>
          <w:rStyle w:val="normaltextrun"/>
          <w:rFonts w:ascii="Poppins" w:hAnsi="Poppins" w:cs="Poppins"/>
          <w:sz w:val="22"/>
          <w:szCs w:val="22"/>
        </w:rPr>
        <w:t xml:space="preserve">based in a vision </w:t>
      </w:r>
      <w:r w:rsidR="0039749C">
        <w:rPr>
          <w:rStyle w:val="normaltextrun"/>
          <w:rFonts w:ascii="Poppins" w:hAnsi="Poppins" w:cs="Poppins"/>
          <w:sz w:val="22"/>
          <w:szCs w:val="22"/>
        </w:rPr>
        <w:t xml:space="preserve">of the Inner West where all our residents </w:t>
      </w:r>
      <w:r w:rsidR="007416B0">
        <w:rPr>
          <w:rStyle w:val="normaltextrun"/>
          <w:rFonts w:ascii="Poppins" w:hAnsi="Poppins" w:cs="Poppins"/>
          <w:sz w:val="22"/>
          <w:szCs w:val="22"/>
        </w:rPr>
        <w:t>benefit from access to</w:t>
      </w:r>
      <w:r w:rsidR="00D67C51">
        <w:rPr>
          <w:rStyle w:val="normaltextrun"/>
          <w:rFonts w:ascii="Poppins" w:hAnsi="Poppins" w:cs="Poppins"/>
          <w:sz w:val="22"/>
          <w:szCs w:val="22"/>
        </w:rPr>
        <w:t xml:space="preserve"> and</w:t>
      </w:r>
      <w:r w:rsidR="007416B0">
        <w:rPr>
          <w:rStyle w:val="normaltextrun"/>
          <w:rFonts w:ascii="Poppins" w:hAnsi="Poppins" w:cs="Poppins"/>
          <w:sz w:val="22"/>
          <w:szCs w:val="22"/>
        </w:rPr>
        <w:t xml:space="preserve"> participation in </w:t>
      </w:r>
      <w:r w:rsidR="00E506D9">
        <w:rPr>
          <w:rStyle w:val="normaltextrun"/>
          <w:rFonts w:ascii="Poppins" w:hAnsi="Poppins" w:cs="Poppins"/>
          <w:sz w:val="22"/>
          <w:szCs w:val="22"/>
        </w:rPr>
        <w:t>our shared</w:t>
      </w:r>
      <w:r w:rsidR="007416B0">
        <w:rPr>
          <w:rStyle w:val="normaltextrun"/>
          <w:rFonts w:ascii="Poppins" w:hAnsi="Poppins" w:cs="Poppins"/>
          <w:sz w:val="22"/>
          <w:szCs w:val="22"/>
        </w:rPr>
        <w:t xml:space="preserve"> cultural, </w:t>
      </w:r>
      <w:r w:rsidR="00E506D9">
        <w:rPr>
          <w:rStyle w:val="normaltextrun"/>
          <w:rFonts w:ascii="Poppins" w:hAnsi="Poppins" w:cs="Poppins"/>
          <w:sz w:val="22"/>
          <w:szCs w:val="22"/>
        </w:rPr>
        <w:t xml:space="preserve">community, </w:t>
      </w:r>
      <w:r w:rsidR="007416B0">
        <w:rPr>
          <w:rStyle w:val="normaltextrun"/>
          <w:rFonts w:ascii="Poppins" w:hAnsi="Poppins" w:cs="Poppins"/>
          <w:sz w:val="22"/>
          <w:szCs w:val="22"/>
        </w:rPr>
        <w:t xml:space="preserve">economic, </w:t>
      </w:r>
      <w:r w:rsidR="00E506D9">
        <w:rPr>
          <w:rStyle w:val="normaltextrun"/>
          <w:rFonts w:ascii="Poppins" w:hAnsi="Poppins" w:cs="Poppins"/>
          <w:sz w:val="22"/>
          <w:szCs w:val="22"/>
        </w:rPr>
        <w:t>and</w:t>
      </w:r>
      <w:r w:rsidR="007416B0">
        <w:rPr>
          <w:rStyle w:val="normaltextrun"/>
          <w:rFonts w:ascii="Poppins" w:hAnsi="Poppins" w:cs="Poppins"/>
          <w:sz w:val="22"/>
          <w:szCs w:val="22"/>
        </w:rPr>
        <w:t xml:space="preserve"> social </w:t>
      </w:r>
      <w:r w:rsidR="00E506D9">
        <w:rPr>
          <w:rStyle w:val="normaltextrun"/>
          <w:rFonts w:ascii="Poppins" w:hAnsi="Poppins" w:cs="Poppins"/>
          <w:sz w:val="22"/>
          <w:szCs w:val="22"/>
        </w:rPr>
        <w:t>life.</w:t>
      </w:r>
      <w:r w:rsidR="0091272D">
        <w:rPr>
          <w:rStyle w:val="normaltextrun"/>
          <w:rFonts w:ascii="Poppins" w:hAnsi="Poppins" w:cs="Poppins"/>
          <w:sz w:val="22"/>
          <w:szCs w:val="22"/>
        </w:rPr>
        <w:t xml:space="preserve"> The Strategy proposes </w:t>
      </w:r>
      <w:r w:rsidR="00E92D7D">
        <w:rPr>
          <w:rStyle w:val="normaltextrun"/>
          <w:rFonts w:ascii="Poppins" w:hAnsi="Poppins" w:cs="Poppins"/>
          <w:sz w:val="22"/>
          <w:szCs w:val="22"/>
        </w:rPr>
        <w:t>initiatives</w:t>
      </w:r>
      <w:r w:rsidR="0091272D">
        <w:rPr>
          <w:rStyle w:val="normaltextrun"/>
          <w:rFonts w:ascii="Poppins" w:hAnsi="Poppins" w:cs="Poppins"/>
          <w:sz w:val="22"/>
          <w:szCs w:val="22"/>
        </w:rPr>
        <w:t xml:space="preserve"> that </w:t>
      </w:r>
      <w:r w:rsidR="00F07833">
        <w:rPr>
          <w:rStyle w:val="normaltextrun"/>
          <w:rFonts w:ascii="Poppins" w:hAnsi="Poppins" w:cs="Poppins"/>
          <w:sz w:val="22"/>
          <w:szCs w:val="22"/>
        </w:rPr>
        <w:t xml:space="preserve">build </w:t>
      </w:r>
      <w:r w:rsidR="0091272D">
        <w:rPr>
          <w:rStyle w:val="normaltextrun"/>
          <w:rFonts w:ascii="Poppins" w:hAnsi="Poppins" w:cs="Poppins"/>
          <w:sz w:val="22"/>
          <w:szCs w:val="22"/>
        </w:rPr>
        <w:t xml:space="preserve">a foundation for long term action </w:t>
      </w:r>
      <w:r w:rsidR="00F07833">
        <w:rPr>
          <w:rStyle w:val="normaltextrun"/>
          <w:rFonts w:ascii="Poppins" w:hAnsi="Poppins" w:cs="Poppins"/>
          <w:sz w:val="22"/>
          <w:szCs w:val="22"/>
        </w:rPr>
        <w:t>through three supporting principles:</w:t>
      </w:r>
    </w:p>
    <w:p w14:paraId="50EBEDE6" w14:textId="77777777" w:rsidR="00F85834" w:rsidRDefault="00F85834" w:rsidP="00F85834">
      <w:pPr>
        <w:pStyle w:val="paragraph"/>
        <w:spacing w:before="0" w:beforeAutospacing="0" w:after="0" w:afterAutospacing="0"/>
        <w:rPr>
          <w:rStyle w:val="normaltextrun"/>
          <w:rFonts w:ascii="Poppins" w:hAnsi="Poppins" w:cs="Poppins"/>
          <w:sz w:val="22"/>
          <w:szCs w:val="22"/>
        </w:rPr>
      </w:pPr>
    </w:p>
    <w:p w14:paraId="0C998A15" w14:textId="254B4C14" w:rsidR="00F07833" w:rsidRPr="0038158D" w:rsidRDefault="00F85834" w:rsidP="00F85834">
      <w:pPr>
        <w:pStyle w:val="paragraph"/>
        <w:numPr>
          <w:ilvl w:val="1"/>
          <w:numId w:val="17"/>
        </w:numPr>
        <w:spacing w:before="0" w:beforeAutospacing="0" w:after="0" w:afterAutospacing="0"/>
        <w:rPr>
          <w:rStyle w:val="normaltextrun"/>
          <w:rFonts w:ascii="Poppins" w:hAnsi="Poppins" w:cs="Poppins"/>
          <w:b/>
          <w:bCs/>
          <w:sz w:val="22"/>
          <w:szCs w:val="22"/>
        </w:rPr>
      </w:pPr>
      <w:r w:rsidRPr="0038158D">
        <w:rPr>
          <w:rStyle w:val="normaltextrun"/>
          <w:rFonts w:ascii="Poppins" w:hAnsi="Poppins" w:cs="Poppins"/>
          <w:b/>
          <w:bCs/>
          <w:sz w:val="22"/>
          <w:szCs w:val="22"/>
        </w:rPr>
        <w:t>Demonstrating local leadership</w:t>
      </w:r>
    </w:p>
    <w:p w14:paraId="56A1CC87" w14:textId="43F0CACE" w:rsidR="00F85834" w:rsidRDefault="00841523" w:rsidP="5E768035">
      <w:pPr>
        <w:pStyle w:val="paragraph"/>
        <w:spacing w:before="0" w:beforeAutospacing="0" w:after="0" w:afterAutospacing="0"/>
        <w:rPr>
          <w:rStyle w:val="normaltextrun"/>
          <w:rFonts w:ascii="Poppins" w:hAnsi="Poppins" w:cs="Poppins"/>
          <w:sz w:val="22"/>
          <w:szCs w:val="22"/>
        </w:rPr>
      </w:pPr>
      <w:r>
        <w:rPr>
          <w:rStyle w:val="normaltextrun"/>
          <w:rFonts w:ascii="Poppins" w:hAnsi="Poppins" w:cs="Poppins"/>
          <w:sz w:val="22"/>
          <w:szCs w:val="22"/>
        </w:rPr>
        <w:t xml:space="preserve">Council will support local community organisations, businesses, </w:t>
      </w:r>
      <w:r w:rsidR="001D5EFA">
        <w:rPr>
          <w:rStyle w:val="normaltextrun"/>
          <w:rFonts w:ascii="Poppins" w:hAnsi="Poppins" w:cs="Poppins"/>
          <w:sz w:val="22"/>
          <w:szCs w:val="22"/>
        </w:rPr>
        <w:t>service providers, and schools</w:t>
      </w:r>
      <w:r w:rsidR="00A43D38">
        <w:rPr>
          <w:rStyle w:val="normaltextrun"/>
          <w:rFonts w:ascii="Poppins" w:hAnsi="Poppins" w:cs="Poppins"/>
          <w:sz w:val="22"/>
          <w:szCs w:val="22"/>
        </w:rPr>
        <w:t xml:space="preserve"> to </w:t>
      </w:r>
      <w:r w:rsidR="00E216FF">
        <w:rPr>
          <w:rStyle w:val="normaltextrun"/>
          <w:rFonts w:ascii="Poppins" w:hAnsi="Poppins" w:cs="Poppins"/>
          <w:sz w:val="22"/>
          <w:szCs w:val="22"/>
        </w:rPr>
        <w:t xml:space="preserve">take leadership </w:t>
      </w:r>
      <w:r w:rsidR="008D36D4">
        <w:rPr>
          <w:rStyle w:val="normaltextrun"/>
          <w:rFonts w:ascii="Poppins" w:hAnsi="Poppins" w:cs="Poppins"/>
          <w:sz w:val="22"/>
          <w:szCs w:val="22"/>
        </w:rPr>
        <w:t>in addressing systemic racism and discrimination</w:t>
      </w:r>
      <w:r w:rsidR="00627E23">
        <w:rPr>
          <w:rStyle w:val="normaltextrun"/>
          <w:rFonts w:ascii="Poppins" w:hAnsi="Poppins" w:cs="Poppins"/>
          <w:sz w:val="22"/>
          <w:szCs w:val="22"/>
        </w:rPr>
        <w:t xml:space="preserve">, and to build </w:t>
      </w:r>
      <w:r w:rsidR="00810C19">
        <w:rPr>
          <w:rStyle w:val="normaltextrun"/>
          <w:rFonts w:ascii="Poppins" w:hAnsi="Poppins" w:cs="Poppins"/>
          <w:sz w:val="22"/>
          <w:szCs w:val="22"/>
        </w:rPr>
        <w:t>economic</w:t>
      </w:r>
      <w:r w:rsidR="00627E23">
        <w:rPr>
          <w:rStyle w:val="normaltextrun"/>
          <w:rFonts w:ascii="Poppins" w:hAnsi="Poppins" w:cs="Poppins"/>
          <w:sz w:val="22"/>
          <w:szCs w:val="22"/>
        </w:rPr>
        <w:t xml:space="preserve">, social and </w:t>
      </w:r>
      <w:r w:rsidR="00810C19">
        <w:rPr>
          <w:rStyle w:val="normaltextrun"/>
          <w:rFonts w:ascii="Poppins" w:hAnsi="Poppins" w:cs="Poppins"/>
          <w:sz w:val="22"/>
          <w:szCs w:val="22"/>
        </w:rPr>
        <w:t xml:space="preserve">community </w:t>
      </w:r>
      <w:r w:rsidR="00753F1A">
        <w:rPr>
          <w:rStyle w:val="normaltextrun"/>
          <w:rFonts w:ascii="Poppins" w:hAnsi="Poppins" w:cs="Poppins"/>
          <w:sz w:val="22"/>
          <w:szCs w:val="22"/>
        </w:rPr>
        <w:t>connections and participation.</w:t>
      </w:r>
    </w:p>
    <w:p w14:paraId="26B7B163" w14:textId="77777777" w:rsidR="004449EE" w:rsidRDefault="004449EE" w:rsidP="5E768035">
      <w:pPr>
        <w:pStyle w:val="paragraph"/>
        <w:spacing w:before="0" w:beforeAutospacing="0" w:after="0" w:afterAutospacing="0"/>
        <w:rPr>
          <w:rStyle w:val="normaltextrun"/>
          <w:rFonts w:ascii="Poppins" w:hAnsi="Poppins" w:cs="Poppins"/>
          <w:sz w:val="22"/>
          <w:szCs w:val="22"/>
        </w:rPr>
      </w:pPr>
    </w:p>
    <w:p w14:paraId="218E99DC" w14:textId="125CB9F6" w:rsidR="004449EE" w:rsidRPr="004449EE" w:rsidRDefault="004449EE" w:rsidP="004449EE">
      <w:pPr>
        <w:pStyle w:val="paragraph"/>
        <w:numPr>
          <w:ilvl w:val="1"/>
          <w:numId w:val="17"/>
        </w:numPr>
        <w:spacing w:before="0" w:beforeAutospacing="0" w:after="0" w:afterAutospacing="0"/>
        <w:rPr>
          <w:rStyle w:val="normaltextrun"/>
          <w:rFonts w:ascii="Poppins" w:hAnsi="Poppins" w:cs="Poppins"/>
          <w:b/>
          <w:bCs/>
          <w:sz w:val="22"/>
          <w:szCs w:val="22"/>
        </w:rPr>
      </w:pPr>
      <w:r w:rsidRPr="004449EE">
        <w:rPr>
          <w:rStyle w:val="normaltextrun"/>
          <w:rFonts w:ascii="Poppins" w:hAnsi="Poppins" w:cs="Poppins"/>
          <w:b/>
          <w:bCs/>
          <w:sz w:val="22"/>
          <w:szCs w:val="22"/>
        </w:rPr>
        <w:t>Empowering communities</w:t>
      </w:r>
    </w:p>
    <w:p w14:paraId="3D558820" w14:textId="60F42AD4" w:rsidR="004449EE" w:rsidRDefault="004449EE" w:rsidP="6C99DDBB">
      <w:pPr>
        <w:pStyle w:val="paragraph"/>
        <w:spacing w:before="0" w:beforeAutospacing="0" w:after="0" w:afterAutospacing="0"/>
        <w:rPr>
          <w:rStyle w:val="normaltextrun"/>
          <w:rFonts w:ascii="Poppins" w:hAnsi="Poppins" w:cs="Poppins"/>
          <w:sz w:val="22"/>
          <w:szCs w:val="22"/>
        </w:rPr>
      </w:pPr>
      <w:r w:rsidRPr="6C99DDBB">
        <w:rPr>
          <w:rStyle w:val="normaltextrun"/>
          <w:rFonts w:ascii="Poppins" w:hAnsi="Poppins" w:cs="Poppins"/>
          <w:sz w:val="22"/>
          <w:szCs w:val="22"/>
        </w:rPr>
        <w:t xml:space="preserve">Council will </w:t>
      </w:r>
      <w:r w:rsidR="004A03DE" w:rsidRPr="6C99DDBB">
        <w:rPr>
          <w:rStyle w:val="normaltextrun"/>
          <w:rFonts w:ascii="Poppins" w:hAnsi="Poppins" w:cs="Poppins"/>
          <w:sz w:val="22"/>
          <w:szCs w:val="22"/>
        </w:rPr>
        <w:t xml:space="preserve">provide funding and subsidised support for </w:t>
      </w:r>
      <w:r w:rsidR="00335D4E" w:rsidRPr="6C99DDBB">
        <w:rPr>
          <w:rStyle w:val="normaltextrun"/>
          <w:rFonts w:ascii="Poppins" w:hAnsi="Poppins" w:cs="Poppins"/>
          <w:sz w:val="22"/>
          <w:szCs w:val="22"/>
        </w:rPr>
        <w:t xml:space="preserve">projects, programs and </w:t>
      </w:r>
      <w:r w:rsidR="003954AF" w:rsidRPr="6C99DDBB">
        <w:rPr>
          <w:rStyle w:val="normaltextrun"/>
          <w:rFonts w:ascii="Poppins" w:hAnsi="Poppins" w:cs="Poppins"/>
          <w:sz w:val="22"/>
          <w:szCs w:val="22"/>
        </w:rPr>
        <w:t xml:space="preserve">capacity building </w:t>
      </w:r>
      <w:r w:rsidR="00DC322D" w:rsidRPr="6C99DDBB">
        <w:rPr>
          <w:rStyle w:val="normaltextrun"/>
          <w:rFonts w:ascii="Poppins" w:hAnsi="Poppins" w:cs="Poppins"/>
          <w:sz w:val="22"/>
          <w:szCs w:val="22"/>
        </w:rPr>
        <w:t xml:space="preserve">at the community level that </w:t>
      </w:r>
      <w:r w:rsidR="002A2509" w:rsidRPr="6C99DDBB">
        <w:rPr>
          <w:rStyle w:val="normaltextrun"/>
          <w:rFonts w:ascii="Poppins" w:hAnsi="Poppins" w:cs="Poppins"/>
          <w:sz w:val="22"/>
          <w:szCs w:val="22"/>
        </w:rPr>
        <w:t>recognises and enhances</w:t>
      </w:r>
      <w:r w:rsidR="004E2E77" w:rsidRPr="6C99DDBB">
        <w:rPr>
          <w:rStyle w:val="normaltextrun"/>
          <w:rFonts w:ascii="Poppins" w:hAnsi="Poppins" w:cs="Poppins"/>
          <w:sz w:val="22"/>
          <w:szCs w:val="22"/>
        </w:rPr>
        <w:t xml:space="preserve"> </w:t>
      </w:r>
      <w:r w:rsidR="6EE68898" w:rsidRPr="6C99DDBB">
        <w:rPr>
          <w:rStyle w:val="normaltextrun"/>
          <w:rFonts w:ascii="Poppins" w:hAnsi="Poppins" w:cs="Poppins"/>
          <w:sz w:val="22"/>
          <w:szCs w:val="22"/>
        </w:rPr>
        <w:t>community-based</w:t>
      </w:r>
      <w:r w:rsidR="002A2509" w:rsidRPr="6C99DDBB">
        <w:rPr>
          <w:rStyle w:val="normaltextrun"/>
          <w:rFonts w:ascii="Poppins" w:hAnsi="Poppins" w:cs="Poppins"/>
          <w:sz w:val="22"/>
          <w:szCs w:val="22"/>
        </w:rPr>
        <w:t xml:space="preserve"> </w:t>
      </w:r>
      <w:r w:rsidR="00F06799" w:rsidRPr="6C99DDBB">
        <w:rPr>
          <w:rStyle w:val="normaltextrun"/>
          <w:rFonts w:ascii="Poppins" w:hAnsi="Poppins" w:cs="Poppins"/>
          <w:sz w:val="22"/>
          <w:szCs w:val="22"/>
        </w:rPr>
        <w:t>expertise</w:t>
      </w:r>
      <w:r w:rsidR="005B747A" w:rsidRPr="6C99DDBB">
        <w:rPr>
          <w:rStyle w:val="normaltextrun"/>
          <w:rFonts w:ascii="Poppins" w:hAnsi="Poppins" w:cs="Poppins"/>
          <w:sz w:val="22"/>
          <w:szCs w:val="22"/>
        </w:rPr>
        <w:t xml:space="preserve"> in addressing racism</w:t>
      </w:r>
      <w:r w:rsidR="00F06799" w:rsidRPr="6C99DDBB">
        <w:rPr>
          <w:rStyle w:val="normaltextrun"/>
          <w:rFonts w:ascii="Poppins" w:hAnsi="Poppins" w:cs="Poppins"/>
          <w:sz w:val="22"/>
          <w:szCs w:val="22"/>
        </w:rPr>
        <w:t xml:space="preserve">. </w:t>
      </w:r>
      <w:r w:rsidR="004C00A7" w:rsidRPr="6C99DDBB">
        <w:rPr>
          <w:rStyle w:val="normaltextrun"/>
          <w:rFonts w:ascii="Poppins" w:hAnsi="Poppins" w:cs="Poppins"/>
          <w:sz w:val="22"/>
          <w:szCs w:val="22"/>
        </w:rPr>
        <w:t xml:space="preserve">This will allow people to draw on their lived experience of racism to </w:t>
      </w:r>
      <w:r w:rsidR="00C11C3B" w:rsidRPr="6C99DDBB">
        <w:rPr>
          <w:rStyle w:val="normaltextrun"/>
          <w:rFonts w:ascii="Poppins" w:hAnsi="Poppins" w:cs="Poppins"/>
          <w:sz w:val="22"/>
          <w:szCs w:val="22"/>
        </w:rPr>
        <w:t>tailor initiatives to their local circumstances.</w:t>
      </w:r>
    </w:p>
    <w:p w14:paraId="2FFECB28" w14:textId="77777777" w:rsidR="00C11C3B" w:rsidRDefault="00C11C3B" w:rsidP="5E768035">
      <w:pPr>
        <w:pStyle w:val="paragraph"/>
        <w:spacing w:before="0" w:beforeAutospacing="0" w:after="0" w:afterAutospacing="0"/>
        <w:rPr>
          <w:rStyle w:val="normaltextrun"/>
          <w:rFonts w:ascii="Poppins" w:hAnsi="Poppins" w:cs="Poppins"/>
          <w:sz w:val="22"/>
          <w:szCs w:val="22"/>
        </w:rPr>
      </w:pPr>
    </w:p>
    <w:p w14:paraId="78F09738" w14:textId="314D9D21" w:rsidR="00C11C3B" w:rsidRPr="002745F9" w:rsidRDefault="002745F9" w:rsidP="002745F9">
      <w:pPr>
        <w:pStyle w:val="paragraph"/>
        <w:numPr>
          <w:ilvl w:val="1"/>
          <w:numId w:val="17"/>
        </w:numPr>
        <w:spacing w:before="0" w:beforeAutospacing="0" w:after="0" w:afterAutospacing="0"/>
        <w:rPr>
          <w:rStyle w:val="normaltextrun"/>
          <w:rFonts w:ascii="Poppins" w:hAnsi="Poppins" w:cs="Poppins"/>
          <w:b/>
          <w:bCs/>
          <w:sz w:val="22"/>
          <w:szCs w:val="22"/>
        </w:rPr>
      </w:pPr>
      <w:r w:rsidRPr="002745F9">
        <w:rPr>
          <w:rStyle w:val="normaltextrun"/>
          <w:rFonts w:ascii="Poppins" w:hAnsi="Poppins" w:cs="Poppins"/>
          <w:b/>
          <w:bCs/>
          <w:sz w:val="22"/>
          <w:szCs w:val="22"/>
        </w:rPr>
        <w:t>Building awareness and changing attitudes</w:t>
      </w:r>
    </w:p>
    <w:p w14:paraId="3800D8D2" w14:textId="121C03C6" w:rsidR="002745F9" w:rsidRDefault="00B46D36" w:rsidP="2279F984">
      <w:pPr>
        <w:pStyle w:val="paragraph"/>
        <w:spacing w:before="0" w:beforeAutospacing="0" w:after="0" w:afterAutospacing="0"/>
        <w:rPr>
          <w:rStyle w:val="normaltextrun"/>
          <w:rFonts w:ascii="Poppins" w:hAnsi="Poppins" w:cs="Poppins"/>
          <w:sz w:val="22"/>
          <w:szCs w:val="22"/>
        </w:rPr>
      </w:pPr>
      <w:r w:rsidRPr="2279F984">
        <w:rPr>
          <w:rStyle w:val="normaltextrun"/>
          <w:rFonts w:ascii="Poppins" w:hAnsi="Poppins" w:cs="Poppins"/>
          <w:sz w:val="22"/>
          <w:szCs w:val="22"/>
        </w:rPr>
        <w:t xml:space="preserve">Council will build on our shared understanding and knowledge of the historical causes and roots of racism </w:t>
      </w:r>
      <w:r w:rsidR="003F1785" w:rsidRPr="2279F984">
        <w:rPr>
          <w:rStyle w:val="normaltextrun"/>
          <w:rFonts w:ascii="Poppins" w:hAnsi="Poppins" w:cs="Poppins"/>
          <w:sz w:val="22"/>
          <w:szCs w:val="22"/>
        </w:rPr>
        <w:t xml:space="preserve">and grassroots knowledge </w:t>
      </w:r>
      <w:r w:rsidR="00247E38" w:rsidRPr="2279F984">
        <w:rPr>
          <w:rStyle w:val="normaltextrun"/>
          <w:rFonts w:ascii="Poppins" w:hAnsi="Poppins" w:cs="Poppins"/>
          <w:sz w:val="22"/>
          <w:szCs w:val="22"/>
        </w:rPr>
        <w:t xml:space="preserve">to identify what works, to evaluate </w:t>
      </w:r>
      <w:r w:rsidR="00155D2E" w:rsidRPr="2279F984">
        <w:rPr>
          <w:rStyle w:val="normaltextrun"/>
          <w:rFonts w:ascii="Poppins" w:hAnsi="Poppins" w:cs="Poppins"/>
          <w:sz w:val="22"/>
          <w:szCs w:val="22"/>
        </w:rPr>
        <w:t xml:space="preserve">the </w:t>
      </w:r>
      <w:r w:rsidR="00247E38" w:rsidRPr="2279F984">
        <w:rPr>
          <w:rStyle w:val="normaltextrun"/>
          <w:rFonts w:ascii="Poppins" w:hAnsi="Poppins" w:cs="Poppins"/>
          <w:sz w:val="22"/>
          <w:szCs w:val="22"/>
        </w:rPr>
        <w:t>measure</w:t>
      </w:r>
      <w:r w:rsidR="004500D5" w:rsidRPr="2279F984">
        <w:rPr>
          <w:rStyle w:val="normaltextrun"/>
          <w:rFonts w:ascii="Poppins" w:hAnsi="Poppins" w:cs="Poppins"/>
          <w:sz w:val="22"/>
          <w:szCs w:val="22"/>
        </w:rPr>
        <w:t>s</w:t>
      </w:r>
      <w:r w:rsidR="00247E38" w:rsidRPr="2279F984">
        <w:rPr>
          <w:rStyle w:val="normaltextrun"/>
          <w:rFonts w:ascii="Poppins" w:hAnsi="Poppins" w:cs="Poppins"/>
          <w:sz w:val="22"/>
          <w:szCs w:val="22"/>
        </w:rPr>
        <w:t xml:space="preserve"> we take to reduce racism, and to refocus our efforts to ensure the best possible </w:t>
      </w:r>
      <w:r w:rsidR="00A616B2" w:rsidRPr="2279F984">
        <w:rPr>
          <w:rStyle w:val="normaltextrun"/>
          <w:rFonts w:ascii="Poppins" w:hAnsi="Poppins" w:cs="Poppins"/>
          <w:sz w:val="22"/>
          <w:szCs w:val="22"/>
        </w:rPr>
        <w:t>outcomes for our community</w:t>
      </w:r>
      <w:r w:rsidR="00247E38" w:rsidRPr="2279F984">
        <w:rPr>
          <w:rStyle w:val="normaltextrun"/>
          <w:rFonts w:ascii="Poppins" w:hAnsi="Poppins" w:cs="Poppins"/>
          <w:sz w:val="22"/>
          <w:szCs w:val="22"/>
        </w:rPr>
        <w:t>.</w:t>
      </w:r>
    </w:p>
    <w:p w14:paraId="1BDB112D" w14:textId="77777777" w:rsidR="00596AC0" w:rsidRDefault="00596AC0" w:rsidP="5E768035">
      <w:pPr>
        <w:pStyle w:val="paragraph"/>
        <w:spacing w:before="0" w:beforeAutospacing="0" w:after="0" w:afterAutospacing="0"/>
        <w:rPr>
          <w:rStyle w:val="normaltextrun"/>
          <w:rFonts w:ascii="Poppins" w:hAnsi="Poppins" w:cs="Poppins"/>
          <w:sz w:val="22"/>
          <w:szCs w:val="22"/>
        </w:rPr>
      </w:pPr>
    </w:p>
    <w:p w14:paraId="7791B5D8" w14:textId="2B635583" w:rsidR="00776C23" w:rsidRPr="00F52151" w:rsidRDefault="00F52151" w:rsidP="00247E38">
      <w:pPr>
        <w:pStyle w:val="paragraph"/>
        <w:numPr>
          <w:ilvl w:val="0"/>
          <w:numId w:val="17"/>
        </w:numPr>
        <w:spacing w:before="0" w:beforeAutospacing="0" w:after="0" w:afterAutospacing="0"/>
        <w:textAlignment w:val="baseline"/>
        <w:rPr>
          <w:rStyle w:val="normaltextrun"/>
          <w:rFonts w:ascii="Poppins" w:hAnsi="Poppins" w:cs="Poppins"/>
          <w:b/>
          <w:bCs/>
          <w:sz w:val="22"/>
          <w:szCs w:val="22"/>
        </w:rPr>
      </w:pPr>
      <w:r w:rsidRPr="00F52151">
        <w:rPr>
          <w:rStyle w:val="normaltextrun"/>
          <w:rFonts w:ascii="Poppins" w:hAnsi="Poppins" w:cs="Poppins"/>
          <w:b/>
          <w:bCs/>
          <w:sz w:val="22"/>
          <w:szCs w:val="22"/>
        </w:rPr>
        <w:t>Who experiences racism?</w:t>
      </w:r>
    </w:p>
    <w:p w14:paraId="18248E12" w14:textId="754F0232" w:rsidR="00F52151" w:rsidRDefault="00365229" w:rsidP="00776C23">
      <w:pPr>
        <w:pStyle w:val="paragraph"/>
        <w:spacing w:before="0" w:beforeAutospacing="0" w:after="0" w:afterAutospacing="0"/>
        <w:textAlignment w:val="baseline"/>
        <w:rPr>
          <w:rStyle w:val="normaltextrun"/>
          <w:rFonts w:ascii="Poppins" w:hAnsi="Poppins" w:cs="Poppins"/>
          <w:sz w:val="22"/>
          <w:szCs w:val="22"/>
        </w:rPr>
      </w:pPr>
      <w:bookmarkStart w:id="0" w:name="_Hlk161742219"/>
      <w:r>
        <w:rPr>
          <w:rStyle w:val="normaltextrun"/>
          <w:rFonts w:ascii="Poppins" w:hAnsi="Poppins" w:cs="Poppins"/>
          <w:sz w:val="22"/>
          <w:szCs w:val="22"/>
        </w:rPr>
        <w:t>Aboriginal and Torres Strait Islander people</w:t>
      </w:r>
      <w:r w:rsidR="00D6603E">
        <w:rPr>
          <w:rStyle w:val="normaltextrun"/>
          <w:rFonts w:ascii="Poppins" w:hAnsi="Poppins" w:cs="Poppins"/>
          <w:sz w:val="22"/>
          <w:szCs w:val="22"/>
        </w:rPr>
        <w:t>s</w:t>
      </w:r>
      <w:r>
        <w:rPr>
          <w:rStyle w:val="normaltextrun"/>
          <w:rFonts w:ascii="Poppins" w:hAnsi="Poppins" w:cs="Poppins"/>
          <w:sz w:val="22"/>
          <w:szCs w:val="22"/>
        </w:rPr>
        <w:t xml:space="preserve"> </w:t>
      </w:r>
      <w:bookmarkEnd w:id="0"/>
      <w:r w:rsidR="00FD2CE9">
        <w:rPr>
          <w:rStyle w:val="normaltextrun"/>
          <w:rFonts w:ascii="Poppins" w:hAnsi="Poppins" w:cs="Poppins"/>
          <w:sz w:val="22"/>
          <w:szCs w:val="22"/>
        </w:rPr>
        <w:t xml:space="preserve">have a unique experience of racism, based on colonisation, dispossession, </w:t>
      </w:r>
      <w:r w:rsidR="00FF5EEC">
        <w:rPr>
          <w:rStyle w:val="normaltextrun"/>
          <w:rFonts w:ascii="Poppins" w:hAnsi="Poppins" w:cs="Poppins"/>
          <w:sz w:val="22"/>
          <w:szCs w:val="22"/>
        </w:rPr>
        <w:t xml:space="preserve">frontier violence and genocide. The multi-generational experience </w:t>
      </w:r>
      <w:r w:rsidR="003471D4">
        <w:rPr>
          <w:rStyle w:val="normaltextrun"/>
          <w:rFonts w:ascii="Poppins" w:hAnsi="Poppins" w:cs="Poppins"/>
          <w:sz w:val="22"/>
          <w:szCs w:val="22"/>
        </w:rPr>
        <w:t>of the</w:t>
      </w:r>
      <w:r w:rsidR="00FF5EEC">
        <w:rPr>
          <w:rStyle w:val="normaltextrun"/>
          <w:rFonts w:ascii="Poppins" w:hAnsi="Poppins" w:cs="Poppins"/>
          <w:sz w:val="22"/>
          <w:szCs w:val="22"/>
        </w:rPr>
        <w:t xml:space="preserve"> impact of colonisation </w:t>
      </w:r>
      <w:r w:rsidR="00B84919">
        <w:rPr>
          <w:rStyle w:val="normaltextrun"/>
          <w:rFonts w:ascii="Poppins" w:hAnsi="Poppins" w:cs="Poppins"/>
          <w:sz w:val="22"/>
          <w:szCs w:val="22"/>
        </w:rPr>
        <w:t>intensifies</w:t>
      </w:r>
      <w:r w:rsidR="00FF5EEC">
        <w:rPr>
          <w:rStyle w:val="normaltextrun"/>
          <w:rFonts w:ascii="Poppins" w:hAnsi="Poppins" w:cs="Poppins"/>
          <w:sz w:val="22"/>
          <w:szCs w:val="22"/>
        </w:rPr>
        <w:t xml:space="preserve"> the contemporary experience of racism by local Gadigal and Wangal people in the Inner West. </w:t>
      </w:r>
      <w:r w:rsidR="003471D4">
        <w:rPr>
          <w:rStyle w:val="normaltextrun"/>
          <w:rFonts w:ascii="Poppins" w:hAnsi="Poppins" w:cs="Poppins"/>
          <w:sz w:val="22"/>
          <w:szCs w:val="22"/>
        </w:rPr>
        <w:t xml:space="preserve">The 2021 Census demonstrates that more than 2,200 Aboriginal and Torres Strait Islander people </w:t>
      </w:r>
      <w:r w:rsidR="007E2A57">
        <w:rPr>
          <w:rStyle w:val="normaltextrun"/>
          <w:rFonts w:ascii="Poppins" w:hAnsi="Poppins" w:cs="Poppins"/>
          <w:sz w:val="22"/>
          <w:szCs w:val="22"/>
        </w:rPr>
        <w:t xml:space="preserve">(1.17% of the population) </w:t>
      </w:r>
      <w:r w:rsidR="003471D4">
        <w:rPr>
          <w:rStyle w:val="normaltextrun"/>
          <w:rFonts w:ascii="Poppins" w:hAnsi="Poppins" w:cs="Poppins"/>
          <w:sz w:val="22"/>
          <w:szCs w:val="22"/>
        </w:rPr>
        <w:t>live in the Inner West.</w:t>
      </w:r>
    </w:p>
    <w:p w14:paraId="79A1CDB1" w14:textId="6D34C5AF" w:rsidR="00B84919" w:rsidRDefault="00416A04" w:rsidP="0045163E">
      <w:pPr>
        <w:pStyle w:val="paragraph"/>
        <w:spacing w:after="0"/>
        <w:textAlignment w:val="baseline"/>
        <w:rPr>
          <w:rStyle w:val="normaltextrun"/>
          <w:rFonts w:ascii="Poppins" w:hAnsi="Poppins" w:cs="Poppins"/>
          <w:sz w:val="22"/>
          <w:szCs w:val="22"/>
        </w:rPr>
      </w:pPr>
      <w:r>
        <w:rPr>
          <w:rStyle w:val="normaltextrun"/>
          <w:rFonts w:ascii="Poppins" w:hAnsi="Poppins" w:cs="Poppins"/>
          <w:sz w:val="22"/>
          <w:szCs w:val="22"/>
        </w:rPr>
        <w:t>Th</w:t>
      </w:r>
      <w:r w:rsidR="00B84919">
        <w:rPr>
          <w:rStyle w:val="normaltextrun"/>
          <w:rFonts w:ascii="Poppins" w:hAnsi="Poppins" w:cs="Poppins"/>
          <w:sz w:val="22"/>
          <w:szCs w:val="22"/>
        </w:rPr>
        <w:t>e Jum</w:t>
      </w:r>
      <w:r>
        <w:rPr>
          <w:rStyle w:val="normaltextrun"/>
          <w:rFonts w:ascii="Poppins" w:hAnsi="Poppins" w:cs="Poppins"/>
          <w:sz w:val="22"/>
          <w:szCs w:val="22"/>
        </w:rPr>
        <w:t xml:space="preserve">bunna Institute for Indigenous Education and Research </w:t>
      </w:r>
      <w:r w:rsidR="00D4759A">
        <w:rPr>
          <w:rStyle w:val="normaltextrun"/>
          <w:rFonts w:ascii="Poppins" w:hAnsi="Poppins" w:cs="Poppins"/>
          <w:sz w:val="22"/>
          <w:szCs w:val="22"/>
        </w:rPr>
        <w:t xml:space="preserve">at University of Technology Sydney is </w:t>
      </w:r>
      <w:r w:rsidR="00D6603E">
        <w:rPr>
          <w:rStyle w:val="normaltextrun"/>
          <w:rFonts w:ascii="Poppins" w:hAnsi="Poppins" w:cs="Poppins"/>
          <w:sz w:val="22"/>
          <w:szCs w:val="22"/>
        </w:rPr>
        <w:t>leading the</w:t>
      </w:r>
      <w:r w:rsidR="00F40222">
        <w:rPr>
          <w:rStyle w:val="normaltextrun"/>
          <w:rFonts w:ascii="Poppins" w:hAnsi="Poppins" w:cs="Poppins"/>
          <w:sz w:val="22"/>
          <w:szCs w:val="22"/>
        </w:rPr>
        <w:t xml:space="preserve"> national</w:t>
      </w:r>
      <w:r w:rsidR="00D6603E">
        <w:rPr>
          <w:rStyle w:val="normaltextrun"/>
          <w:rFonts w:ascii="Poppins" w:hAnsi="Poppins" w:cs="Poppins"/>
          <w:sz w:val="22"/>
          <w:szCs w:val="22"/>
        </w:rPr>
        <w:t xml:space="preserve"> </w:t>
      </w:r>
      <w:r w:rsidR="00D6603E" w:rsidRPr="00D6603E">
        <w:rPr>
          <w:rStyle w:val="normaltextrun"/>
          <w:rFonts w:ascii="Poppins" w:hAnsi="Poppins" w:cs="Poppins"/>
          <w:i/>
          <w:iCs/>
          <w:sz w:val="22"/>
          <w:szCs w:val="22"/>
        </w:rPr>
        <w:t>Call it Out</w:t>
      </w:r>
      <w:r w:rsidR="00D6603E">
        <w:rPr>
          <w:rStyle w:val="normaltextrun"/>
          <w:rFonts w:ascii="Poppins" w:hAnsi="Poppins" w:cs="Poppins"/>
          <w:sz w:val="22"/>
          <w:szCs w:val="22"/>
        </w:rPr>
        <w:t xml:space="preserve"> register that enables </w:t>
      </w:r>
      <w:r w:rsidR="00D6603E" w:rsidRPr="00D6603E">
        <w:rPr>
          <w:rStyle w:val="normaltextrun"/>
          <w:rFonts w:ascii="Poppins" w:hAnsi="Poppins" w:cs="Poppins"/>
          <w:sz w:val="22"/>
          <w:szCs w:val="22"/>
        </w:rPr>
        <w:t>Aboriginal and Torres Strait Islander peoples</w:t>
      </w:r>
      <w:r w:rsidR="00D6603E">
        <w:rPr>
          <w:rStyle w:val="normaltextrun"/>
          <w:rFonts w:ascii="Poppins" w:hAnsi="Poppins" w:cs="Poppins"/>
          <w:sz w:val="22"/>
          <w:szCs w:val="22"/>
        </w:rPr>
        <w:t xml:space="preserve"> and their friends to document </w:t>
      </w:r>
      <w:r w:rsidR="00693522">
        <w:rPr>
          <w:rStyle w:val="normaltextrun"/>
          <w:rFonts w:ascii="Poppins" w:hAnsi="Poppins" w:cs="Poppins"/>
          <w:sz w:val="22"/>
          <w:szCs w:val="22"/>
        </w:rPr>
        <w:t xml:space="preserve">their experience of racism. </w:t>
      </w:r>
      <w:r w:rsidR="004C51D1">
        <w:rPr>
          <w:rStyle w:val="normaltextrun"/>
          <w:rFonts w:ascii="Poppins" w:hAnsi="Poppins" w:cs="Poppins"/>
          <w:sz w:val="22"/>
          <w:szCs w:val="22"/>
        </w:rPr>
        <w:t>40% of</w:t>
      </w:r>
      <w:r w:rsidR="00CA0423">
        <w:rPr>
          <w:rStyle w:val="normaltextrun"/>
          <w:rFonts w:ascii="Poppins" w:hAnsi="Poppins" w:cs="Poppins"/>
          <w:sz w:val="22"/>
          <w:szCs w:val="22"/>
        </w:rPr>
        <w:t xml:space="preserve"> the respondents are in NSW. </w:t>
      </w:r>
      <w:r w:rsidR="00693522">
        <w:rPr>
          <w:rStyle w:val="normaltextrun"/>
          <w:rFonts w:ascii="Poppins" w:hAnsi="Poppins" w:cs="Poppins"/>
          <w:sz w:val="22"/>
          <w:szCs w:val="22"/>
        </w:rPr>
        <w:t xml:space="preserve">Two annual reports have </w:t>
      </w:r>
      <w:r w:rsidR="00693522">
        <w:rPr>
          <w:rStyle w:val="normaltextrun"/>
          <w:rFonts w:ascii="Poppins" w:hAnsi="Poppins" w:cs="Poppins"/>
          <w:sz w:val="22"/>
          <w:szCs w:val="22"/>
        </w:rPr>
        <w:lastRenderedPageBreak/>
        <w:t xml:space="preserve">now been published on this extensive data. The picture that emerges is one of racism that is pervasive in every part of the lives of </w:t>
      </w:r>
      <w:r w:rsidR="00693522" w:rsidRPr="00693522">
        <w:rPr>
          <w:rStyle w:val="normaltextrun"/>
          <w:rFonts w:ascii="Poppins" w:hAnsi="Poppins" w:cs="Poppins"/>
          <w:sz w:val="22"/>
          <w:szCs w:val="22"/>
        </w:rPr>
        <w:t>Aboriginal and Torres Strait Islander peoples</w:t>
      </w:r>
      <w:r w:rsidR="00693522">
        <w:rPr>
          <w:rStyle w:val="normaltextrun"/>
          <w:rFonts w:ascii="Poppins" w:hAnsi="Poppins" w:cs="Poppins"/>
          <w:sz w:val="22"/>
          <w:szCs w:val="22"/>
        </w:rPr>
        <w:t>.</w:t>
      </w:r>
      <w:r w:rsidR="00C66838">
        <w:rPr>
          <w:rStyle w:val="normaltextrun"/>
          <w:rFonts w:ascii="Poppins" w:hAnsi="Poppins" w:cs="Poppins"/>
          <w:sz w:val="22"/>
          <w:szCs w:val="22"/>
        </w:rPr>
        <w:t xml:space="preserve"> </w:t>
      </w:r>
      <w:r w:rsidR="00CA0423">
        <w:rPr>
          <w:rStyle w:val="normaltextrun"/>
          <w:rFonts w:ascii="Poppins" w:hAnsi="Poppins" w:cs="Poppins"/>
          <w:sz w:val="22"/>
          <w:szCs w:val="22"/>
        </w:rPr>
        <w:t xml:space="preserve">The 2023 report, entitled </w:t>
      </w:r>
      <w:r w:rsidR="00FB3776" w:rsidRPr="00C670D3">
        <w:rPr>
          <w:rStyle w:val="normaltextrun"/>
          <w:rFonts w:ascii="Poppins" w:hAnsi="Poppins" w:cs="Poppins"/>
          <w:i/>
          <w:iCs/>
          <w:sz w:val="22"/>
          <w:szCs w:val="22"/>
        </w:rPr>
        <w:t>In Every Corner of Every Suburb</w:t>
      </w:r>
      <w:r w:rsidR="00FB3776">
        <w:rPr>
          <w:rStyle w:val="EndnoteReference"/>
          <w:rFonts w:ascii="Poppins" w:hAnsi="Poppins" w:cs="Poppins"/>
          <w:sz w:val="22"/>
          <w:szCs w:val="22"/>
        </w:rPr>
        <w:endnoteReference w:id="6"/>
      </w:r>
      <w:r w:rsidR="00FB3776">
        <w:rPr>
          <w:rStyle w:val="normaltextrun"/>
          <w:rFonts w:ascii="Poppins" w:hAnsi="Poppins" w:cs="Poppins"/>
          <w:sz w:val="22"/>
          <w:szCs w:val="22"/>
        </w:rPr>
        <w:t xml:space="preserve">, </w:t>
      </w:r>
      <w:r w:rsidR="00091900">
        <w:rPr>
          <w:rStyle w:val="normaltextrun"/>
          <w:rFonts w:ascii="Poppins" w:hAnsi="Poppins" w:cs="Poppins"/>
          <w:sz w:val="22"/>
          <w:szCs w:val="22"/>
        </w:rPr>
        <w:t xml:space="preserve">reported that the most frequently reported racism experienced or witnessed included negative attitudes or stereotyping, discrimination, bullying, institutional racism, and hate speech. </w:t>
      </w:r>
      <w:r w:rsidR="0045163E">
        <w:rPr>
          <w:rStyle w:val="normaltextrun"/>
          <w:rFonts w:ascii="Poppins" w:hAnsi="Poppins" w:cs="Poppins"/>
          <w:sz w:val="22"/>
          <w:szCs w:val="22"/>
        </w:rPr>
        <w:t>One respondent reported: “</w:t>
      </w:r>
      <w:r w:rsidR="0045163E" w:rsidRPr="0045163E">
        <w:rPr>
          <w:rStyle w:val="normaltextrun"/>
          <w:rFonts w:ascii="Poppins" w:hAnsi="Poppins" w:cs="Poppins"/>
          <w:sz w:val="22"/>
          <w:szCs w:val="22"/>
        </w:rPr>
        <w:t>that when</w:t>
      </w:r>
      <w:r w:rsidR="0045163E">
        <w:rPr>
          <w:rStyle w:val="normaltextrun"/>
          <w:rFonts w:ascii="Poppins" w:hAnsi="Poppins" w:cs="Poppins"/>
          <w:sz w:val="22"/>
          <w:szCs w:val="22"/>
        </w:rPr>
        <w:t xml:space="preserve"> </w:t>
      </w:r>
      <w:r w:rsidR="0045163E" w:rsidRPr="0045163E">
        <w:rPr>
          <w:rStyle w:val="normaltextrun"/>
          <w:rFonts w:ascii="Poppins" w:hAnsi="Poppins" w:cs="Poppins"/>
          <w:sz w:val="22"/>
          <w:szCs w:val="22"/>
        </w:rPr>
        <w:t>getting her car serviced ‘a conversation developed between myself and the owner’ about his</w:t>
      </w:r>
      <w:r w:rsidR="0045163E">
        <w:rPr>
          <w:rStyle w:val="normaltextrun"/>
          <w:rFonts w:ascii="Poppins" w:hAnsi="Poppins" w:cs="Poppins"/>
          <w:sz w:val="22"/>
          <w:szCs w:val="22"/>
        </w:rPr>
        <w:t xml:space="preserve"> </w:t>
      </w:r>
      <w:r w:rsidR="0045163E" w:rsidRPr="0045163E">
        <w:rPr>
          <w:rStyle w:val="normaltextrun"/>
          <w:rFonts w:ascii="Poppins" w:hAnsi="Poppins" w:cs="Poppins"/>
          <w:sz w:val="22"/>
          <w:szCs w:val="22"/>
        </w:rPr>
        <w:t>previous experiences where ‘the abos get all the jobs’ and ‘whites are second</w:t>
      </w:r>
      <w:r w:rsidR="0045163E">
        <w:rPr>
          <w:rStyle w:val="normaltextrun"/>
          <w:rFonts w:ascii="Poppins" w:hAnsi="Poppins" w:cs="Poppins"/>
          <w:sz w:val="22"/>
          <w:szCs w:val="22"/>
        </w:rPr>
        <w:t xml:space="preserve"> </w:t>
      </w:r>
      <w:r w:rsidR="0045163E" w:rsidRPr="0045163E">
        <w:rPr>
          <w:rStyle w:val="normaltextrun"/>
          <w:rFonts w:ascii="Poppins" w:hAnsi="Poppins" w:cs="Poppins"/>
          <w:sz w:val="22"/>
          <w:szCs w:val="22"/>
        </w:rPr>
        <w:t>class</w:t>
      </w:r>
      <w:r w:rsidR="0045163E">
        <w:rPr>
          <w:rStyle w:val="EndnoteReference"/>
          <w:rFonts w:ascii="Poppins" w:hAnsi="Poppins" w:cs="Poppins"/>
          <w:sz w:val="22"/>
          <w:szCs w:val="22"/>
        </w:rPr>
        <w:endnoteReference w:id="7"/>
      </w:r>
      <w:r w:rsidR="0045163E" w:rsidRPr="0045163E">
        <w:rPr>
          <w:rStyle w:val="normaltextrun"/>
          <w:rFonts w:ascii="Poppins" w:hAnsi="Poppins" w:cs="Poppins"/>
          <w:sz w:val="22"/>
          <w:szCs w:val="22"/>
        </w:rPr>
        <w:t>’</w:t>
      </w:r>
      <w:r w:rsidR="0045163E">
        <w:rPr>
          <w:rStyle w:val="normaltextrun"/>
          <w:rFonts w:ascii="Poppins" w:hAnsi="Poppins" w:cs="Poppins"/>
          <w:sz w:val="22"/>
          <w:szCs w:val="22"/>
        </w:rPr>
        <w:t>”</w:t>
      </w:r>
      <w:r w:rsidR="0045163E" w:rsidRPr="0045163E">
        <w:rPr>
          <w:rStyle w:val="normaltextrun"/>
          <w:rFonts w:ascii="Poppins" w:hAnsi="Poppins" w:cs="Poppins"/>
          <w:sz w:val="22"/>
          <w:szCs w:val="22"/>
        </w:rPr>
        <w:t>.</w:t>
      </w:r>
    </w:p>
    <w:p w14:paraId="1CF0484F" w14:textId="17F20284" w:rsidR="00892C63" w:rsidRPr="00892C63" w:rsidRDefault="00693522" w:rsidP="00EE6D84">
      <w:pPr>
        <w:pStyle w:val="paragraph"/>
        <w:spacing w:before="0" w:beforeAutospacing="0" w:after="0" w:afterAutospacing="0"/>
        <w:textAlignment w:val="baseline"/>
        <w:rPr>
          <w:rStyle w:val="normaltextrun"/>
          <w:rFonts w:ascii="Poppins" w:hAnsi="Poppins" w:cs="Poppins"/>
          <w:sz w:val="22"/>
          <w:szCs w:val="22"/>
          <w:shd w:val="clear" w:color="auto" w:fill="FFFFFF"/>
        </w:rPr>
      </w:pPr>
      <w:r>
        <w:rPr>
          <w:rStyle w:val="normaltextrun"/>
          <w:rFonts w:ascii="Poppins" w:hAnsi="Poppins" w:cs="Poppins"/>
          <w:sz w:val="22"/>
          <w:szCs w:val="22"/>
        </w:rPr>
        <w:t xml:space="preserve">People from diverse backgrounds </w:t>
      </w:r>
      <w:r w:rsidR="00802012">
        <w:rPr>
          <w:rStyle w:val="normaltextrun"/>
          <w:rFonts w:ascii="Poppins" w:hAnsi="Poppins" w:cs="Poppins"/>
          <w:sz w:val="22"/>
          <w:szCs w:val="22"/>
        </w:rPr>
        <w:t xml:space="preserve">also experience racism at high levels. </w:t>
      </w:r>
      <w:r w:rsidR="00C2782D">
        <w:rPr>
          <w:rStyle w:val="normaltextrun"/>
          <w:rFonts w:ascii="Poppins" w:hAnsi="Poppins" w:cs="Poppins"/>
          <w:sz w:val="22"/>
          <w:szCs w:val="22"/>
        </w:rPr>
        <w:t xml:space="preserve">The Australian Human Rights </w:t>
      </w:r>
      <w:r w:rsidR="001E2AD8">
        <w:rPr>
          <w:rStyle w:val="normaltextrun"/>
          <w:rFonts w:ascii="Poppins" w:hAnsi="Poppins" w:cs="Poppins"/>
          <w:sz w:val="22"/>
          <w:szCs w:val="22"/>
        </w:rPr>
        <w:t xml:space="preserve">Commission </w:t>
      </w:r>
      <w:r w:rsidR="00C66838">
        <w:rPr>
          <w:rStyle w:val="normaltextrun"/>
          <w:rFonts w:ascii="Poppins" w:hAnsi="Poppins" w:cs="Poppins"/>
          <w:sz w:val="22"/>
          <w:szCs w:val="22"/>
        </w:rPr>
        <w:t xml:space="preserve">2022 </w:t>
      </w:r>
      <w:r w:rsidR="001E2AD8">
        <w:rPr>
          <w:rStyle w:val="normaltextrun"/>
          <w:rFonts w:ascii="Poppins" w:hAnsi="Poppins" w:cs="Poppins"/>
          <w:sz w:val="22"/>
          <w:szCs w:val="22"/>
        </w:rPr>
        <w:t xml:space="preserve">National Anti-Racism Framework Scoping Report </w:t>
      </w:r>
      <w:r w:rsidR="005B4BD7">
        <w:rPr>
          <w:rStyle w:val="normaltextrun"/>
          <w:rFonts w:ascii="Poppins" w:hAnsi="Poppins" w:cs="Poppins"/>
          <w:sz w:val="22"/>
          <w:szCs w:val="22"/>
        </w:rPr>
        <w:t xml:space="preserve">reported that </w:t>
      </w:r>
      <w:r w:rsidR="00C66838">
        <w:rPr>
          <w:rStyle w:val="normaltextrun"/>
          <w:rFonts w:ascii="Poppins" w:hAnsi="Poppins" w:cs="Poppins"/>
          <w:sz w:val="22"/>
          <w:szCs w:val="22"/>
        </w:rPr>
        <w:t>34% of people from diverse backgrounds experience</w:t>
      </w:r>
      <w:r w:rsidR="00813AF5">
        <w:rPr>
          <w:rStyle w:val="normaltextrun"/>
          <w:rFonts w:ascii="Poppins" w:hAnsi="Poppins" w:cs="Poppins"/>
          <w:sz w:val="22"/>
          <w:szCs w:val="22"/>
        </w:rPr>
        <w:t>d</w:t>
      </w:r>
      <w:r w:rsidR="00C66838">
        <w:rPr>
          <w:rStyle w:val="normaltextrun"/>
          <w:rFonts w:ascii="Poppins" w:hAnsi="Poppins" w:cs="Poppins"/>
          <w:sz w:val="22"/>
          <w:szCs w:val="22"/>
        </w:rPr>
        <w:t xml:space="preserve"> </w:t>
      </w:r>
      <w:r w:rsidR="005B4BD7" w:rsidRPr="005B4BD7">
        <w:rPr>
          <w:rStyle w:val="normaltextrun"/>
          <w:rFonts w:ascii="Poppins" w:hAnsi="Poppins" w:cs="Poppins"/>
          <w:sz w:val="22"/>
          <w:szCs w:val="22"/>
        </w:rPr>
        <w:t>racism based on complexion, ethnic origin, or religious belief within the last 12 months</w:t>
      </w:r>
      <w:r w:rsidR="003374FE">
        <w:rPr>
          <w:rStyle w:val="normaltextrun"/>
          <w:rFonts w:ascii="Poppins" w:hAnsi="Poppins" w:cs="Poppins"/>
          <w:sz w:val="22"/>
          <w:szCs w:val="22"/>
        </w:rPr>
        <w:t>.</w:t>
      </w:r>
      <w:r w:rsidR="0075614C">
        <w:rPr>
          <w:rStyle w:val="normaltextrun"/>
          <w:rFonts w:ascii="Poppins" w:hAnsi="Poppins" w:cs="Poppins"/>
          <w:sz w:val="22"/>
          <w:szCs w:val="22"/>
        </w:rPr>
        <w:t xml:space="preserve"> </w:t>
      </w:r>
      <w:r w:rsidR="003849F5" w:rsidRPr="003849F5">
        <w:rPr>
          <w:rStyle w:val="normaltextrun"/>
          <w:rFonts w:ascii="Poppins" w:hAnsi="Poppins" w:cs="Poppins"/>
          <w:sz w:val="22"/>
          <w:szCs w:val="22"/>
        </w:rPr>
        <w:t>In 2021</w:t>
      </w:r>
      <w:r w:rsidR="00391A0C">
        <w:rPr>
          <w:rStyle w:val="normaltextrun"/>
          <w:rFonts w:ascii="Poppins" w:hAnsi="Poppins" w:cs="Poppins"/>
          <w:sz w:val="22"/>
          <w:szCs w:val="22"/>
        </w:rPr>
        <w:t>,</w:t>
      </w:r>
      <w:r w:rsidR="003849F5" w:rsidRPr="003849F5">
        <w:rPr>
          <w:rStyle w:val="normaltextrun"/>
          <w:rFonts w:ascii="Poppins" w:hAnsi="Poppins" w:cs="Poppins"/>
          <w:sz w:val="22"/>
          <w:szCs w:val="22"/>
        </w:rPr>
        <w:t xml:space="preserve"> 47,</w:t>
      </w:r>
      <w:r w:rsidR="0075614C">
        <w:rPr>
          <w:rStyle w:val="normaltextrun"/>
          <w:rFonts w:ascii="Poppins" w:hAnsi="Poppins" w:cs="Poppins"/>
          <w:sz w:val="22"/>
          <w:szCs w:val="22"/>
        </w:rPr>
        <w:t>00</w:t>
      </w:r>
      <w:r w:rsidR="003849F5" w:rsidRPr="003849F5">
        <w:rPr>
          <w:rStyle w:val="normaltextrun"/>
          <w:rFonts w:ascii="Poppins" w:hAnsi="Poppins" w:cs="Poppins"/>
          <w:sz w:val="22"/>
          <w:szCs w:val="22"/>
        </w:rPr>
        <w:t xml:space="preserve">0 </w:t>
      </w:r>
      <w:r w:rsidR="0075614C">
        <w:rPr>
          <w:rStyle w:val="normaltextrun"/>
          <w:rFonts w:ascii="Poppins" w:hAnsi="Poppins" w:cs="Poppins"/>
          <w:sz w:val="22"/>
          <w:szCs w:val="22"/>
        </w:rPr>
        <w:t>peop</w:t>
      </w:r>
      <w:r w:rsidR="00391A0C">
        <w:rPr>
          <w:rStyle w:val="normaltextrun"/>
          <w:rFonts w:ascii="Poppins" w:hAnsi="Poppins" w:cs="Poppins"/>
          <w:sz w:val="22"/>
          <w:szCs w:val="22"/>
        </w:rPr>
        <w:t>l</w:t>
      </w:r>
      <w:r w:rsidR="0075614C">
        <w:rPr>
          <w:rStyle w:val="normaltextrun"/>
          <w:rFonts w:ascii="Poppins" w:hAnsi="Poppins" w:cs="Poppins"/>
          <w:sz w:val="22"/>
          <w:szCs w:val="22"/>
        </w:rPr>
        <w:t xml:space="preserve">e </w:t>
      </w:r>
      <w:r w:rsidR="00391A0C">
        <w:rPr>
          <w:rStyle w:val="normaltextrun"/>
          <w:rFonts w:ascii="Poppins" w:hAnsi="Poppins" w:cs="Poppins"/>
          <w:sz w:val="22"/>
          <w:szCs w:val="22"/>
        </w:rPr>
        <w:t xml:space="preserve">in the Inner West </w:t>
      </w:r>
      <w:r w:rsidR="00EE6D84">
        <w:rPr>
          <w:rStyle w:val="normaltextrun"/>
          <w:rFonts w:ascii="Poppins" w:hAnsi="Poppins" w:cs="Poppins"/>
          <w:sz w:val="22"/>
          <w:szCs w:val="22"/>
        </w:rPr>
        <w:t xml:space="preserve">spoke </w:t>
      </w:r>
      <w:r w:rsidR="0075614C">
        <w:rPr>
          <w:rStyle w:val="normaltextrun"/>
          <w:rFonts w:ascii="Poppins" w:hAnsi="Poppins" w:cs="Poppins"/>
          <w:sz w:val="22"/>
          <w:szCs w:val="22"/>
        </w:rPr>
        <w:t xml:space="preserve">a language other than </w:t>
      </w:r>
      <w:r w:rsidR="00391A0C">
        <w:rPr>
          <w:rStyle w:val="normaltextrun"/>
          <w:rFonts w:ascii="Poppins" w:hAnsi="Poppins" w:cs="Poppins"/>
          <w:sz w:val="22"/>
          <w:szCs w:val="22"/>
        </w:rPr>
        <w:t>E</w:t>
      </w:r>
      <w:r w:rsidR="003849F5" w:rsidRPr="003849F5">
        <w:rPr>
          <w:rStyle w:val="normaltextrun"/>
          <w:rFonts w:ascii="Poppins" w:hAnsi="Poppins" w:cs="Poppins"/>
          <w:sz w:val="22"/>
          <w:szCs w:val="22"/>
        </w:rPr>
        <w:t xml:space="preserve">nglish </w:t>
      </w:r>
      <w:r w:rsidR="00391A0C">
        <w:rPr>
          <w:rStyle w:val="normaltextrun"/>
          <w:rFonts w:ascii="Poppins" w:hAnsi="Poppins" w:cs="Poppins"/>
          <w:sz w:val="22"/>
          <w:szCs w:val="22"/>
        </w:rPr>
        <w:t xml:space="preserve">at home and more than </w:t>
      </w:r>
      <w:r w:rsidR="003849F5">
        <w:rPr>
          <w:rFonts w:ascii="Poppins" w:hAnsi="Poppins" w:cs="Poppins"/>
          <w:sz w:val="22"/>
          <w:szCs w:val="22"/>
          <w:shd w:val="clear" w:color="auto" w:fill="FFFFFF"/>
        </w:rPr>
        <w:t>61,00</w:t>
      </w:r>
      <w:r w:rsidR="00EE6D84">
        <w:rPr>
          <w:rFonts w:ascii="Poppins" w:hAnsi="Poppins" w:cs="Poppins"/>
          <w:sz w:val="22"/>
          <w:szCs w:val="22"/>
          <w:shd w:val="clear" w:color="auto" w:fill="FFFFFF"/>
        </w:rPr>
        <w:t xml:space="preserve">0 </w:t>
      </w:r>
      <w:r w:rsidR="001C3838">
        <w:rPr>
          <w:rFonts w:ascii="Poppins" w:hAnsi="Poppins" w:cs="Poppins"/>
          <w:sz w:val="22"/>
          <w:szCs w:val="22"/>
          <w:shd w:val="clear" w:color="auto" w:fill="FFFFFF"/>
        </w:rPr>
        <w:t xml:space="preserve">(33% of the population) of </w:t>
      </w:r>
      <w:r w:rsidR="00EE6D84">
        <w:rPr>
          <w:rFonts w:ascii="Poppins" w:hAnsi="Poppins" w:cs="Poppins"/>
          <w:sz w:val="22"/>
          <w:szCs w:val="22"/>
          <w:shd w:val="clear" w:color="auto" w:fill="FFFFFF"/>
        </w:rPr>
        <w:t xml:space="preserve">Inner West residents were born </w:t>
      </w:r>
      <w:r w:rsidR="003849F5">
        <w:rPr>
          <w:rFonts w:ascii="Poppins" w:hAnsi="Poppins" w:cs="Poppins"/>
          <w:sz w:val="22"/>
          <w:szCs w:val="22"/>
          <w:shd w:val="clear" w:color="auto" w:fill="FFFFFF"/>
        </w:rPr>
        <w:t xml:space="preserve">overseas </w:t>
      </w:r>
      <w:r w:rsidR="00813AF5">
        <w:rPr>
          <w:rFonts w:ascii="Poppins" w:hAnsi="Poppins" w:cs="Poppins"/>
          <w:sz w:val="22"/>
          <w:szCs w:val="22"/>
          <w:shd w:val="clear" w:color="auto" w:fill="FFFFFF"/>
        </w:rPr>
        <w:t xml:space="preserve">and </w:t>
      </w:r>
      <w:r w:rsidR="003849F5">
        <w:rPr>
          <w:rFonts w:ascii="Poppins" w:hAnsi="Poppins" w:cs="Poppins"/>
          <w:sz w:val="22"/>
          <w:szCs w:val="22"/>
          <w:shd w:val="clear" w:color="auto" w:fill="FFFFFF"/>
        </w:rPr>
        <w:t>living in the Inner West in 2021</w:t>
      </w:r>
      <w:r w:rsidR="00067695">
        <w:rPr>
          <w:rFonts w:ascii="Poppins" w:hAnsi="Poppins" w:cs="Poppins"/>
          <w:sz w:val="22"/>
          <w:szCs w:val="22"/>
          <w:shd w:val="clear" w:color="auto" w:fill="FFFFFF"/>
        </w:rPr>
        <w:t xml:space="preserve"> </w:t>
      </w:r>
      <w:r w:rsidR="00412EAE">
        <w:rPr>
          <w:rStyle w:val="EndnoteReference"/>
          <w:rFonts w:ascii="Poppins" w:hAnsi="Poppins" w:cs="Poppins"/>
          <w:sz w:val="22"/>
          <w:szCs w:val="22"/>
          <w:shd w:val="clear" w:color="auto" w:fill="FFFFFF"/>
        </w:rPr>
        <w:endnoteReference w:id="8"/>
      </w:r>
      <w:r w:rsidR="003849F5">
        <w:rPr>
          <w:rFonts w:ascii="Poppins" w:hAnsi="Poppins" w:cs="Poppins"/>
          <w:sz w:val="22"/>
          <w:szCs w:val="22"/>
          <w:shd w:val="clear" w:color="auto" w:fill="FFFFFF"/>
        </w:rPr>
        <w:t xml:space="preserve">. </w:t>
      </w:r>
    </w:p>
    <w:p w14:paraId="64BC7C7E" w14:textId="77777777" w:rsidR="003849F5" w:rsidRDefault="003849F5" w:rsidP="003849F5">
      <w:pPr>
        <w:pStyle w:val="paragraph"/>
        <w:spacing w:before="0" w:beforeAutospacing="0" w:after="0" w:afterAutospacing="0"/>
        <w:textAlignment w:val="baseline"/>
        <w:rPr>
          <w:rFonts w:ascii="Poppins" w:hAnsi="Poppins" w:cs="Poppins"/>
          <w:sz w:val="22"/>
          <w:szCs w:val="22"/>
        </w:rPr>
      </w:pPr>
    </w:p>
    <w:p w14:paraId="483D1500" w14:textId="6100E06D" w:rsidR="00776C23" w:rsidRDefault="001D5328" w:rsidP="003A4407">
      <w:pPr>
        <w:pStyle w:val="paragraph"/>
        <w:spacing w:before="0" w:beforeAutospacing="0" w:after="0" w:afterAutospacing="0"/>
        <w:jc w:val="both"/>
        <w:textAlignment w:val="baseline"/>
        <w:rPr>
          <w:rStyle w:val="normaltextrun"/>
          <w:rFonts w:ascii="Poppins" w:hAnsi="Poppins" w:cs="Poppins"/>
          <w:sz w:val="22"/>
          <w:szCs w:val="22"/>
        </w:rPr>
      </w:pPr>
      <w:r>
        <w:rPr>
          <w:rStyle w:val="normaltextrun"/>
          <w:rFonts w:ascii="Poppins" w:hAnsi="Poppins" w:cs="Poppins"/>
          <w:sz w:val="22"/>
          <w:szCs w:val="22"/>
        </w:rPr>
        <w:t xml:space="preserve">In summary, many Inner West residents are experiencing racism </w:t>
      </w:r>
      <w:r w:rsidR="002D3DCF">
        <w:rPr>
          <w:rStyle w:val="normaltextrun"/>
          <w:rFonts w:ascii="Poppins" w:hAnsi="Poppins" w:cs="Poppins"/>
          <w:sz w:val="22"/>
          <w:szCs w:val="22"/>
        </w:rPr>
        <w:t>on a regular basis</w:t>
      </w:r>
      <w:r w:rsidR="00D07B60">
        <w:rPr>
          <w:rStyle w:val="normaltextrun"/>
          <w:rFonts w:ascii="Poppins" w:hAnsi="Poppins" w:cs="Poppins"/>
          <w:sz w:val="22"/>
          <w:szCs w:val="22"/>
        </w:rPr>
        <w:t>, and these numbers suggest that strategies that approach the issue with greater car</w:t>
      </w:r>
      <w:r w:rsidR="006046A6">
        <w:rPr>
          <w:rStyle w:val="normaltextrun"/>
          <w:rFonts w:ascii="Poppins" w:hAnsi="Poppins" w:cs="Poppins"/>
          <w:sz w:val="22"/>
          <w:szCs w:val="22"/>
        </w:rPr>
        <w:t>e</w:t>
      </w:r>
      <w:r w:rsidR="00D07B60">
        <w:rPr>
          <w:rStyle w:val="normaltextrun"/>
          <w:rFonts w:ascii="Poppins" w:hAnsi="Poppins" w:cs="Poppins"/>
          <w:sz w:val="22"/>
          <w:szCs w:val="22"/>
        </w:rPr>
        <w:t xml:space="preserve"> and focus</w:t>
      </w:r>
      <w:r w:rsidR="00CA4E26">
        <w:rPr>
          <w:rStyle w:val="normaltextrun"/>
          <w:rFonts w:ascii="Poppins" w:hAnsi="Poppins" w:cs="Poppins"/>
          <w:sz w:val="22"/>
          <w:szCs w:val="22"/>
        </w:rPr>
        <w:t xml:space="preserve"> </w:t>
      </w:r>
      <w:proofErr w:type="gramStart"/>
      <w:r w:rsidR="00695B27">
        <w:rPr>
          <w:rStyle w:val="normaltextrun"/>
          <w:rFonts w:ascii="Poppins" w:hAnsi="Poppins" w:cs="Poppins"/>
          <w:sz w:val="22"/>
          <w:szCs w:val="22"/>
        </w:rPr>
        <w:t>at</w:t>
      </w:r>
      <w:proofErr w:type="gramEnd"/>
      <w:r w:rsidR="00CA4E26">
        <w:rPr>
          <w:rStyle w:val="normaltextrun"/>
          <w:rFonts w:ascii="Poppins" w:hAnsi="Poppins" w:cs="Poppins"/>
          <w:sz w:val="22"/>
          <w:szCs w:val="22"/>
        </w:rPr>
        <w:t xml:space="preserve"> the local level</w:t>
      </w:r>
      <w:r w:rsidR="00D07B60">
        <w:rPr>
          <w:rStyle w:val="normaltextrun"/>
          <w:rFonts w:ascii="Poppins" w:hAnsi="Poppins" w:cs="Poppins"/>
          <w:sz w:val="22"/>
          <w:szCs w:val="22"/>
        </w:rPr>
        <w:t xml:space="preserve"> are necessary to begin to address this insidious social issue in new or </w:t>
      </w:r>
      <w:r w:rsidR="00495EAD">
        <w:rPr>
          <w:rStyle w:val="normaltextrun"/>
          <w:rFonts w:ascii="Poppins" w:hAnsi="Poppins" w:cs="Poppins"/>
          <w:sz w:val="22"/>
          <w:szCs w:val="22"/>
        </w:rPr>
        <w:t>improved ways.</w:t>
      </w:r>
    </w:p>
    <w:p w14:paraId="7DE4F015" w14:textId="77777777" w:rsidR="003A4407" w:rsidRDefault="003A4407" w:rsidP="003A4407">
      <w:pPr>
        <w:pStyle w:val="paragraph"/>
        <w:spacing w:before="0" w:beforeAutospacing="0" w:after="0" w:afterAutospacing="0"/>
        <w:jc w:val="both"/>
        <w:textAlignment w:val="baseline"/>
        <w:rPr>
          <w:rFonts w:ascii="Poppins" w:hAnsi="Poppins" w:cs="Poppins"/>
          <w:sz w:val="22"/>
          <w:szCs w:val="22"/>
        </w:rPr>
      </w:pPr>
    </w:p>
    <w:p w14:paraId="5666E185" w14:textId="38CB1B81" w:rsidR="00776C23" w:rsidRPr="00CD1C97" w:rsidRDefault="00776C23" w:rsidP="00247E38">
      <w:pPr>
        <w:pStyle w:val="paragraph"/>
        <w:numPr>
          <w:ilvl w:val="0"/>
          <w:numId w:val="17"/>
        </w:numPr>
        <w:spacing w:before="0" w:beforeAutospacing="0" w:after="0" w:afterAutospacing="0"/>
        <w:textAlignment w:val="baseline"/>
        <w:rPr>
          <w:rStyle w:val="normaltextrun"/>
          <w:rFonts w:ascii="Poppins" w:hAnsi="Poppins" w:cs="Poppins"/>
          <w:b/>
          <w:bCs/>
          <w:sz w:val="22"/>
          <w:szCs w:val="22"/>
        </w:rPr>
      </w:pPr>
      <w:r w:rsidRPr="00CD1C97">
        <w:rPr>
          <w:rStyle w:val="normaltextrun"/>
          <w:rFonts w:ascii="Poppins" w:hAnsi="Poppins" w:cs="Poppins"/>
          <w:b/>
          <w:bCs/>
          <w:sz w:val="22"/>
          <w:szCs w:val="22"/>
        </w:rPr>
        <w:t>How the Anti-Racism Strategy was developed</w:t>
      </w:r>
    </w:p>
    <w:p w14:paraId="112BE3C4" w14:textId="0A0AEA9F" w:rsidR="00761198" w:rsidRDefault="00A9446D">
      <w:pPr>
        <w:rPr>
          <w:rStyle w:val="normaltextrun"/>
          <w:rFonts w:eastAsia="Times New Roman"/>
          <w:lang w:eastAsia="en-AU"/>
        </w:rPr>
      </w:pPr>
      <w:r>
        <w:rPr>
          <w:rStyle w:val="normaltextrun"/>
          <w:rFonts w:eastAsia="Times New Roman"/>
          <w:lang w:eastAsia="en-AU"/>
        </w:rPr>
        <w:t xml:space="preserve">Beginning from the Council motion that </w:t>
      </w:r>
      <w:r w:rsidR="0012241D">
        <w:rPr>
          <w:rStyle w:val="normaltextrun"/>
          <w:rFonts w:eastAsia="Times New Roman"/>
          <w:lang w:eastAsia="en-AU"/>
        </w:rPr>
        <w:t xml:space="preserve">placed the lived experience of racism front and centre in the strategy development process, </w:t>
      </w:r>
      <w:r w:rsidR="00761198">
        <w:rPr>
          <w:rStyle w:val="normaltextrun"/>
          <w:rFonts w:eastAsia="Times New Roman"/>
          <w:lang w:eastAsia="en-AU"/>
        </w:rPr>
        <w:t xml:space="preserve">Council firstly discussed the engagement process with </w:t>
      </w:r>
      <w:proofErr w:type="gramStart"/>
      <w:r w:rsidR="00761198">
        <w:rPr>
          <w:rStyle w:val="normaltextrun"/>
          <w:rFonts w:eastAsia="Times New Roman"/>
          <w:lang w:eastAsia="en-AU"/>
        </w:rPr>
        <w:t>local residents</w:t>
      </w:r>
      <w:proofErr w:type="gramEnd"/>
      <w:r w:rsidR="00761198">
        <w:rPr>
          <w:rStyle w:val="normaltextrun"/>
          <w:rFonts w:eastAsia="Times New Roman"/>
          <w:lang w:eastAsia="en-AU"/>
        </w:rPr>
        <w:t xml:space="preserve"> and community </w:t>
      </w:r>
      <w:r w:rsidR="00442B3D">
        <w:rPr>
          <w:rStyle w:val="normaltextrun"/>
          <w:rFonts w:eastAsia="Times New Roman"/>
          <w:lang w:eastAsia="en-AU"/>
        </w:rPr>
        <w:t>organisations</w:t>
      </w:r>
      <w:r w:rsidR="00761198">
        <w:rPr>
          <w:rStyle w:val="normaltextrun"/>
          <w:rFonts w:eastAsia="Times New Roman"/>
          <w:lang w:eastAsia="en-AU"/>
        </w:rPr>
        <w:t xml:space="preserve"> with its reference </w:t>
      </w:r>
      <w:r w:rsidR="00442B3D">
        <w:rPr>
          <w:rStyle w:val="normaltextrun"/>
          <w:rFonts w:eastAsia="Times New Roman"/>
          <w:lang w:eastAsia="en-AU"/>
        </w:rPr>
        <w:t>group and agreed an approach.</w:t>
      </w:r>
    </w:p>
    <w:p w14:paraId="17BB300B" w14:textId="2967E17F" w:rsidR="00853C14" w:rsidRDefault="00442B3D">
      <w:pPr>
        <w:rPr>
          <w:rStyle w:val="normaltextrun"/>
          <w:rFonts w:eastAsia="Times New Roman"/>
          <w:lang w:eastAsia="en-AU"/>
        </w:rPr>
      </w:pPr>
      <w:r>
        <w:rPr>
          <w:rStyle w:val="normaltextrun"/>
          <w:rFonts w:eastAsia="Times New Roman"/>
          <w:lang w:eastAsia="en-AU"/>
        </w:rPr>
        <w:t xml:space="preserve">Secondly, </w:t>
      </w:r>
      <w:r w:rsidR="00495EAD" w:rsidRPr="00CD1C97">
        <w:rPr>
          <w:rStyle w:val="normaltextrun"/>
          <w:rFonts w:eastAsia="Times New Roman"/>
          <w:lang w:eastAsia="en-AU"/>
        </w:rPr>
        <w:t xml:space="preserve">Council </w:t>
      </w:r>
      <w:r>
        <w:rPr>
          <w:rStyle w:val="normaltextrun"/>
          <w:rFonts w:eastAsia="Times New Roman"/>
          <w:lang w:eastAsia="en-AU"/>
        </w:rPr>
        <w:t>u</w:t>
      </w:r>
      <w:r w:rsidR="00853C14">
        <w:rPr>
          <w:rStyle w:val="normaltextrun"/>
          <w:rFonts w:eastAsia="Times New Roman"/>
          <w:lang w:eastAsia="en-AU"/>
        </w:rPr>
        <w:t xml:space="preserve">ndertook extensive research on the literature on reducing racism and </w:t>
      </w:r>
      <w:r w:rsidR="000B4EA0">
        <w:rPr>
          <w:rStyle w:val="normaltextrun"/>
          <w:rFonts w:eastAsia="Times New Roman"/>
          <w:lang w:eastAsia="en-AU"/>
        </w:rPr>
        <w:t xml:space="preserve">addressing discrimination. It also consulted with experts at </w:t>
      </w:r>
      <w:r w:rsidR="00C94836">
        <w:rPr>
          <w:rStyle w:val="normaltextrun"/>
          <w:rFonts w:eastAsia="Times New Roman"/>
          <w:lang w:eastAsia="en-AU"/>
        </w:rPr>
        <w:t>the Victorian government</w:t>
      </w:r>
      <w:r w:rsidR="00C94401">
        <w:rPr>
          <w:rStyle w:val="normaltextrun"/>
          <w:rFonts w:eastAsia="Times New Roman"/>
          <w:lang w:eastAsia="en-AU"/>
        </w:rPr>
        <w:t xml:space="preserve"> and Victorian </w:t>
      </w:r>
      <w:r w:rsidR="00C94836">
        <w:rPr>
          <w:rStyle w:val="normaltextrun"/>
          <w:rFonts w:eastAsia="Times New Roman"/>
          <w:lang w:eastAsia="en-AU"/>
        </w:rPr>
        <w:t xml:space="preserve">councils that had previous experience with developing such strategies, </w:t>
      </w:r>
      <w:r w:rsidR="00C94401">
        <w:rPr>
          <w:rStyle w:val="normaltextrun"/>
          <w:rFonts w:eastAsia="Times New Roman"/>
          <w:lang w:eastAsia="en-AU"/>
        </w:rPr>
        <w:t xml:space="preserve">with </w:t>
      </w:r>
      <w:r w:rsidR="000B4EA0">
        <w:rPr>
          <w:rStyle w:val="normaltextrun"/>
          <w:rFonts w:eastAsia="Times New Roman"/>
          <w:lang w:eastAsia="en-AU"/>
        </w:rPr>
        <w:t xml:space="preserve">the University of </w:t>
      </w:r>
      <w:r w:rsidR="00D43DDA">
        <w:rPr>
          <w:rStyle w:val="normaltextrun"/>
          <w:rFonts w:eastAsia="Times New Roman"/>
          <w:lang w:eastAsia="en-AU"/>
        </w:rPr>
        <w:t>Western</w:t>
      </w:r>
      <w:r w:rsidR="000B4EA0">
        <w:rPr>
          <w:rStyle w:val="normaltextrun"/>
          <w:rFonts w:eastAsia="Times New Roman"/>
          <w:lang w:eastAsia="en-AU"/>
        </w:rPr>
        <w:t xml:space="preserve"> Sydney</w:t>
      </w:r>
      <w:r w:rsidR="008226B7">
        <w:rPr>
          <w:rStyle w:val="normaltextrun"/>
          <w:rFonts w:eastAsia="Times New Roman"/>
          <w:lang w:eastAsia="en-AU"/>
        </w:rPr>
        <w:t xml:space="preserve">, </w:t>
      </w:r>
      <w:r w:rsidR="00C94401">
        <w:rPr>
          <w:rStyle w:val="normaltextrun"/>
          <w:rFonts w:eastAsia="Times New Roman"/>
          <w:lang w:eastAsia="en-AU"/>
        </w:rPr>
        <w:t>t</w:t>
      </w:r>
      <w:r w:rsidR="000B4EA0">
        <w:rPr>
          <w:rStyle w:val="normaltextrun"/>
          <w:rFonts w:eastAsia="Times New Roman"/>
          <w:lang w:eastAsia="en-AU"/>
        </w:rPr>
        <w:t>he Australian Human Rights Commission</w:t>
      </w:r>
      <w:r w:rsidR="008226B7" w:rsidRPr="008226B7">
        <w:rPr>
          <w:rStyle w:val="normaltextrun"/>
          <w:rFonts w:eastAsia="Times New Roman"/>
          <w:lang w:eastAsia="en-AU"/>
        </w:rPr>
        <w:t xml:space="preserve">, and with the Canadian experience in developing a national </w:t>
      </w:r>
      <w:r w:rsidR="00A913A6" w:rsidRPr="008226B7">
        <w:rPr>
          <w:rStyle w:val="normaltextrun"/>
          <w:rFonts w:eastAsia="Times New Roman"/>
          <w:lang w:eastAsia="en-AU"/>
        </w:rPr>
        <w:t>approach.</w:t>
      </w:r>
      <w:r w:rsidR="00853C14">
        <w:rPr>
          <w:rStyle w:val="normaltextrun"/>
          <w:rFonts w:eastAsia="Times New Roman"/>
          <w:lang w:eastAsia="en-AU"/>
        </w:rPr>
        <w:t xml:space="preserve"> </w:t>
      </w:r>
    </w:p>
    <w:p w14:paraId="7D655716" w14:textId="3C5BA5FB" w:rsidR="00A913A6" w:rsidRDefault="00A913A6" w:rsidP="00A913A6">
      <w:pPr>
        <w:rPr>
          <w:rStyle w:val="normaltextrun"/>
          <w:rFonts w:eastAsia="Times New Roman"/>
          <w:lang w:eastAsia="en-AU"/>
        </w:rPr>
      </w:pPr>
      <w:r w:rsidRPr="00A913A6">
        <w:rPr>
          <w:rStyle w:val="normaltextrun"/>
          <w:rFonts w:eastAsia="Times New Roman"/>
          <w:lang w:eastAsia="en-AU"/>
        </w:rPr>
        <w:t xml:space="preserve">Council appointed a reference group to assist in the Strategy development including the co-chairs of the Aboriginal and Torres Strait Islander Advisory Committee, and a representative </w:t>
      </w:r>
      <w:r>
        <w:rPr>
          <w:rStyle w:val="normaltextrun"/>
          <w:rFonts w:eastAsia="Times New Roman"/>
          <w:lang w:eastAsia="en-AU"/>
        </w:rPr>
        <w:t xml:space="preserve">each </w:t>
      </w:r>
      <w:r w:rsidRPr="00A913A6">
        <w:rPr>
          <w:rStyle w:val="normaltextrun"/>
          <w:rFonts w:eastAsia="Times New Roman"/>
          <w:lang w:eastAsia="en-AU"/>
        </w:rPr>
        <w:t>from the Multicultural Advisory Committee, Inner West Multicultural Network, Vietnamese Seniors Association, Metropolitan Local Aboriginal Land Council, Chinese Australian Services Society, and Italian Association of Assistance (Co.</w:t>
      </w:r>
      <w:proofErr w:type="gramStart"/>
      <w:r w:rsidRPr="00A913A6">
        <w:rPr>
          <w:rStyle w:val="normaltextrun"/>
          <w:rFonts w:eastAsia="Times New Roman"/>
          <w:lang w:eastAsia="en-AU"/>
        </w:rPr>
        <w:t>As.It</w:t>
      </w:r>
      <w:proofErr w:type="gramEnd"/>
      <w:r w:rsidRPr="00A913A6">
        <w:rPr>
          <w:rStyle w:val="normaltextrun"/>
          <w:rFonts w:eastAsia="Times New Roman"/>
          <w:lang w:eastAsia="en-AU"/>
        </w:rPr>
        <w:t xml:space="preserve">). </w:t>
      </w:r>
      <w:r>
        <w:rPr>
          <w:rStyle w:val="normaltextrun"/>
          <w:rFonts w:eastAsia="Times New Roman"/>
          <w:lang w:eastAsia="en-AU"/>
        </w:rPr>
        <w:t xml:space="preserve">The Reference Group adopted an </w:t>
      </w:r>
      <w:r>
        <w:rPr>
          <w:rStyle w:val="normaltextrun"/>
          <w:rFonts w:eastAsia="Times New Roman"/>
          <w:lang w:eastAsia="en-AU"/>
        </w:rPr>
        <w:lastRenderedPageBreak/>
        <w:t xml:space="preserve">engagement approach involving interviews and focus groups with individuals and representative residents, of large-scale digital engagement and of an online survey. </w:t>
      </w:r>
      <w:r w:rsidR="009F3F5A">
        <w:rPr>
          <w:rStyle w:val="normaltextrun"/>
          <w:rFonts w:eastAsia="Times New Roman"/>
          <w:lang w:eastAsia="en-AU"/>
        </w:rPr>
        <w:t xml:space="preserve">Council also conducted focus groups with its own staff on their experience of racism in front line service delivery. </w:t>
      </w:r>
      <w:r w:rsidRPr="00A913A6">
        <w:rPr>
          <w:rStyle w:val="normaltextrun"/>
          <w:rFonts w:eastAsia="Times New Roman"/>
          <w:lang w:eastAsia="en-AU"/>
        </w:rPr>
        <w:t>Council also engaged directly on several occasions with its Youth Advisory Committee, which has a diverse membership.</w:t>
      </w:r>
    </w:p>
    <w:p w14:paraId="2ED332F7" w14:textId="2E096C4E" w:rsidR="00072521" w:rsidRDefault="00072521">
      <w:pPr>
        <w:rPr>
          <w:rStyle w:val="normaltextrun"/>
          <w:rFonts w:eastAsia="Times New Roman"/>
          <w:lang w:eastAsia="en-AU"/>
        </w:rPr>
      </w:pPr>
      <w:r>
        <w:rPr>
          <w:rStyle w:val="normaltextrun"/>
          <w:rFonts w:eastAsia="Times New Roman"/>
          <w:lang w:eastAsia="en-AU"/>
        </w:rPr>
        <w:t>In addition, Council engaged with expert respondents through its own Multicultural Advisory Committee and the Inner West Multicultural Network</w:t>
      </w:r>
      <w:r w:rsidR="009F3F5A">
        <w:rPr>
          <w:rStyle w:val="normaltextrun"/>
          <w:rFonts w:eastAsia="Times New Roman"/>
          <w:lang w:eastAsia="en-AU"/>
        </w:rPr>
        <w:t xml:space="preserve"> throughout the development process</w:t>
      </w:r>
      <w:r>
        <w:rPr>
          <w:rStyle w:val="normaltextrun"/>
          <w:rFonts w:eastAsia="Times New Roman"/>
          <w:lang w:eastAsia="en-AU"/>
        </w:rPr>
        <w:t>.</w:t>
      </w:r>
      <w:r w:rsidR="006A0845">
        <w:rPr>
          <w:rStyle w:val="normaltextrun"/>
          <w:rFonts w:eastAsia="Times New Roman"/>
          <w:lang w:eastAsia="en-AU"/>
        </w:rPr>
        <w:t xml:space="preserve"> </w:t>
      </w:r>
    </w:p>
    <w:p w14:paraId="5E27B236" w14:textId="54D3701C" w:rsidR="00072521" w:rsidRDefault="00ED2B5E">
      <w:pPr>
        <w:rPr>
          <w:rStyle w:val="normaltextrun"/>
          <w:rFonts w:eastAsia="Times New Roman"/>
          <w:lang w:eastAsia="en-AU"/>
        </w:rPr>
      </w:pPr>
      <w:r w:rsidRPr="00ED2B5E">
        <w:rPr>
          <w:rStyle w:val="normaltextrun"/>
          <w:rFonts w:eastAsia="Times New Roman"/>
          <w:lang w:eastAsia="en-AU"/>
        </w:rPr>
        <w:t xml:space="preserve">Focus groups were held with more than 270 people: with more than 125 people </w:t>
      </w:r>
      <w:r w:rsidR="00C94401">
        <w:rPr>
          <w:rStyle w:val="normaltextrun"/>
          <w:rFonts w:eastAsia="Times New Roman"/>
          <w:lang w:eastAsia="en-AU"/>
        </w:rPr>
        <w:t xml:space="preserve">from </w:t>
      </w:r>
      <w:r w:rsidRPr="00ED2B5E">
        <w:rPr>
          <w:rStyle w:val="normaltextrun"/>
          <w:rFonts w:eastAsia="Times New Roman"/>
          <w:lang w:eastAsia="en-AU"/>
        </w:rPr>
        <w:t>Chinese, Greek, Italian, and Vietnamese backgrounds, along with 45 Aboriginal and Torres Strait Islander peoples. Focus groups and short surveys were used to engage 100 younger people in local high schools, and among those attending Marrickville Police Citizens Youth Club. Council also conducted focus groups with its own staff on their experience of racism in front line service delivery.</w:t>
      </w:r>
    </w:p>
    <w:p w14:paraId="172BBB13" w14:textId="1CA005C0" w:rsidR="007A7640" w:rsidRDefault="003A7427">
      <w:pPr>
        <w:rPr>
          <w:rStyle w:val="normaltextrun"/>
          <w:rFonts w:eastAsia="Times New Roman"/>
          <w:lang w:eastAsia="en-AU"/>
        </w:rPr>
      </w:pPr>
      <w:r>
        <w:rPr>
          <w:rStyle w:val="normaltextrun"/>
          <w:rFonts w:eastAsia="Times New Roman"/>
          <w:lang w:eastAsia="en-AU"/>
        </w:rPr>
        <w:t xml:space="preserve">More than </w:t>
      </w:r>
      <w:r w:rsidR="00A54F3E">
        <w:rPr>
          <w:rStyle w:val="normaltextrun"/>
          <w:rFonts w:eastAsia="Times New Roman"/>
          <w:lang w:eastAsia="en-AU"/>
        </w:rPr>
        <w:t xml:space="preserve">13,000 people viewed Council </w:t>
      </w:r>
      <w:r w:rsidR="004849FE">
        <w:rPr>
          <w:rStyle w:val="normaltextrun"/>
          <w:rFonts w:eastAsia="Times New Roman"/>
          <w:lang w:eastAsia="en-AU"/>
        </w:rPr>
        <w:t>Facebook</w:t>
      </w:r>
      <w:r w:rsidR="00A54F3E">
        <w:rPr>
          <w:rStyle w:val="normaltextrun"/>
          <w:rFonts w:eastAsia="Times New Roman"/>
          <w:lang w:eastAsia="en-AU"/>
        </w:rPr>
        <w:t xml:space="preserve"> posts about development of the Anti-Racism Strategy and more </w:t>
      </w:r>
      <w:r w:rsidR="002125DF">
        <w:rPr>
          <w:rStyle w:val="normaltextrun"/>
          <w:rFonts w:eastAsia="Times New Roman"/>
          <w:lang w:eastAsia="en-AU"/>
        </w:rPr>
        <w:t>than</w:t>
      </w:r>
      <w:r w:rsidR="00A54F3E">
        <w:rPr>
          <w:rStyle w:val="normaltextrun"/>
          <w:rFonts w:eastAsia="Times New Roman"/>
          <w:lang w:eastAsia="en-AU"/>
        </w:rPr>
        <w:t xml:space="preserve"> 2,000 people engaged with comments on these pos</w:t>
      </w:r>
      <w:r w:rsidR="004849FE">
        <w:rPr>
          <w:rStyle w:val="normaltextrun"/>
          <w:rFonts w:eastAsia="Times New Roman"/>
          <w:lang w:eastAsia="en-AU"/>
        </w:rPr>
        <w:t>ts. 500 people clicked through to the online survey.</w:t>
      </w:r>
      <w:r w:rsidR="00844536">
        <w:rPr>
          <w:rStyle w:val="normaltextrun"/>
          <w:rFonts w:eastAsia="Times New Roman"/>
          <w:lang w:eastAsia="en-AU"/>
        </w:rPr>
        <w:t xml:space="preserve"> More than 6,500 people </w:t>
      </w:r>
      <w:r w:rsidR="005E246E">
        <w:rPr>
          <w:rStyle w:val="normaltextrun"/>
          <w:rFonts w:eastAsia="Times New Roman"/>
          <w:lang w:eastAsia="en-AU"/>
        </w:rPr>
        <w:t xml:space="preserve">viewed Council Instagram posts and 386 people engaged, </w:t>
      </w:r>
      <w:r w:rsidR="00504869">
        <w:rPr>
          <w:rStyle w:val="normaltextrun"/>
          <w:rFonts w:eastAsia="Times New Roman"/>
          <w:lang w:eastAsia="en-AU"/>
        </w:rPr>
        <w:t>including 160 people who were not following Council on the application.</w:t>
      </w:r>
      <w:r w:rsidR="00424E9D">
        <w:rPr>
          <w:rStyle w:val="normaltextrun"/>
          <w:rFonts w:eastAsia="Times New Roman"/>
          <w:lang w:eastAsia="en-AU"/>
        </w:rPr>
        <w:t xml:space="preserve"> Unfortunately, this engagement also led to significant </w:t>
      </w:r>
      <w:r w:rsidR="00B90630">
        <w:rPr>
          <w:rStyle w:val="normaltextrun"/>
          <w:rFonts w:eastAsia="Times New Roman"/>
          <w:lang w:eastAsia="en-AU"/>
        </w:rPr>
        <w:t xml:space="preserve">negative and in some cases </w:t>
      </w:r>
      <w:r w:rsidR="00AD524B">
        <w:rPr>
          <w:rStyle w:val="normaltextrun"/>
          <w:rFonts w:eastAsia="Times New Roman"/>
          <w:lang w:eastAsia="en-AU"/>
        </w:rPr>
        <w:t xml:space="preserve">racist commentary </w:t>
      </w:r>
      <w:r w:rsidR="007F105E">
        <w:rPr>
          <w:rStyle w:val="normaltextrun"/>
          <w:rFonts w:eastAsia="Times New Roman"/>
          <w:lang w:eastAsia="en-AU"/>
        </w:rPr>
        <w:t>that</w:t>
      </w:r>
      <w:r w:rsidR="007A7640">
        <w:rPr>
          <w:rStyle w:val="normaltextrun"/>
          <w:rFonts w:eastAsia="Times New Roman"/>
          <w:lang w:eastAsia="en-AU"/>
        </w:rPr>
        <w:t xml:space="preserve"> </w:t>
      </w:r>
      <w:r w:rsidR="007F105E">
        <w:rPr>
          <w:rStyle w:val="normaltextrun"/>
          <w:rFonts w:eastAsia="Times New Roman"/>
          <w:lang w:eastAsia="en-AU"/>
        </w:rPr>
        <w:t xml:space="preserve">also </w:t>
      </w:r>
      <w:r w:rsidR="00AD524B">
        <w:rPr>
          <w:rStyle w:val="normaltextrun"/>
          <w:rFonts w:eastAsia="Times New Roman"/>
          <w:lang w:eastAsia="en-AU"/>
        </w:rPr>
        <w:t xml:space="preserve">challenged the existence of racism </w:t>
      </w:r>
      <w:r w:rsidR="007A7640">
        <w:rPr>
          <w:rStyle w:val="normaltextrun"/>
          <w:rFonts w:eastAsia="Times New Roman"/>
          <w:lang w:eastAsia="en-AU"/>
        </w:rPr>
        <w:t>in local communities.</w:t>
      </w:r>
    </w:p>
    <w:p w14:paraId="7A48FB0A" w14:textId="35934D28" w:rsidR="002125DF" w:rsidRPr="002125DF" w:rsidRDefault="002125DF" w:rsidP="002125DF">
      <w:pPr>
        <w:pStyle w:val="ListParagraph"/>
        <w:numPr>
          <w:ilvl w:val="1"/>
          <w:numId w:val="17"/>
        </w:numPr>
        <w:rPr>
          <w:rStyle w:val="normaltextrun"/>
          <w:rFonts w:eastAsia="Times New Roman"/>
          <w:b/>
          <w:bCs/>
          <w:lang w:eastAsia="en-AU"/>
        </w:rPr>
      </w:pPr>
      <w:r w:rsidRPr="002125DF">
        <w:rPr>
          <w:rStyle w:val="normaltextrun"/>
          <w:rFonts w:eastAsia="Times New Roman"/>
          <w:b/>
          <w:bCs/>
          <w:lang w:eastAsia="en-AU"/>
        </w:rPr>
        <w:t>Online survey</w:t>
      </w:r>
    </w:p>
    <w:p w14:paraId="42E029E9" w14:textId="2B5640F1" w:rsidR="00D86C95" w:rsidRDefault="00D86C95">
      <w:pPr>
        <w:rPr>
          <w:rStyle w:val="normaltextrun"/>
          <w:rFonts w:eastAsia="Times New Roman"/>
          <w:lang w:eastAsia="en-AU"/>
        </w:rPr>
      </w:pPr>
      <w:r>
        <w:rPr>
          <w:rStyle w:val="normaltextrun"/>
          <w:rFonts w:eastAsia="Times New Roman"/>
          <w:lang w:eastAsia="en-AU"/>
        </w:rPr>
        <w:t>The online survey</w:t>
      </w:r>
      <w:r w:rsidRPr="5E768035">
        <w:rPr>
          <w:rStyle w:val="normaltextrun"/>
          <w:rFonts w:eastAsia="Times New Roman"/>
          <w:lang w:eastAsia="en-AU"/>
        </w:rPr>
        <w:t xml:space="preserve"> </w:t>
      </w:r>
      <w:r>
        <w:rPr>
          <w:rStyle w:val="normaltextrun"/>
          <w:rFonts w:eastAsia="Times New Roman"/>
          <w:lang w:eastAsia="en-AU"/>
        </w:rPr>
        <w:t xml:space="preserve">was completed by </w:t>
      </w:r>
      <w:r w:rsidR="08ECA780" w:rsidRPr="5E768035">
        <w:rPr>
          <w:rStyle w:val="normaltextrun"/>
          <w:rFonts w:eastAsia="Times New Roman"/>
          <w:lang w:eastAsia="en-AU"/>
        </w:rPr>
        <w:t>11</w:t>
      </w:r>
      <w:r>
        <w:rPr>
          <w:rStyle w:val="normaltextrun"/>
          <w:rFonts w:eastAsia="Times New Roman"/>
          <w:lang w:eastAsia="en-AU"/>
        </w:rPr>
        <w:t>2</w:t>
      </w:r>
      <w:r w:rsidR="007A7640">
        <w:rPr>
          <w:rStyle w:val="normaltextrun"/>
          <w:rFonts w:eastAsia="Times New Roman"/>
          <w:lang w:eastAsia="en-AU"/>
        </w:rPr>
        <w:t xml:space="preserve"> people. </w:t>
      </w:r>
      <w:r w:rsidR="00B4151C">
        <w:rPr>
          <w:rStyle w:val="normaltextrun"/>
          <w:rFonts w:eastAsia="Times New Roman"/>
          <w:lang w:eastAsia="en-AU"/>
        </w:rPr>
        <w:t xml:space="preserve">50 women, </w:t>
      </w:r>
      <w:r w:rsidR="00F353AD">
        <w:rPr>
          <w:rStyle w:val="normaltextrun"/>
          <w:rFonts w:eastAsia="Times New Roman"/>
          <w:lang w:eastAsia="en-AU"/>
        </w:rPr>
        <w:t xml:space="preserve">51 men, 4 who identified as non-binary, and </w:t>
      </w:r>
      <w:r w:rsidR="00B4151C">
        <w:rPr>
          <w:rStyle w:val="normaltextrun"/>
          <w:rFonts w:eastAsia="Times New Roman"/>
          <w:lang w:eastAsia="en-AU"/>
        </w:rPr>
        <w:t>seven</w:t>
      </w:r>
      <w:r w:rsidR="00856C06">
        <w:rPr>
          <w:rStyle w:val="normaltextrun"/>
          <w:rFonts w:eastAsia="Times New Roman"/>
          <w:lang w:eastAsia="en-AU"/>
        </w:rPr>
        <w:t xml:space="preserve"> who preferred not to say</w:t>
      </w:r>
      <w:r w:rsidR="00A54716">
        <w:rPr>
          <w:rStyle w:val="normaltextrun"/>
          <w:rFonts w:eastAsia="Times New Roman"/>
          <w:lang w:eastAsia="en-AU"/>
        </w:rPr>
        <w:t xml:space="preserve"> (Table1)</w:t>
      </w:r>
      <w:r w:rsidR="00F353AD">
        <w:rPr>
          <w:rStyle w:val="normaltextrun"/>
          <w:rFonts w:eastAsia="Times New Roman"/>
          <w:lang w:eastAsia="en-AU"/>
        </w:rPr>
        <w:t>.</w:t>
      </w:r>
    </w:p>
    <w:p w14:paraId="125EC4D5" w14:textId="36FADEF8" w:rsidR="00FF202C" w:rsidRPr="00ED4BD8" w:rsidRDefault="00FF202C" w:rsidP="00FF202C">
      <w:pPr>
        <w:spacing w:after="0"/>
        <w:rPr>
          <w:rStyle w:val="normaltextrun"/>
          <w:rFonts w:eastAsia="Times New Roman"/>
          <w:b/>
          <w:bCs/>
          <w:lang w:eastAsia="en-AU"/>
        </w:rPr>
      </w:pPr>
      <w:r w:rsidRPr="00ED4BD8">
        <w:rPr>
          <w:rStyle w:val="normaltextrun"/>
          <w:rFonts w:eastAsia="Times New Roman"/>
          <w:b/>
          <w:bCs/>
          <w:lang w:eastAsia="en-AU"/>
        </w:rPr>
        <w:t>Table 1: Age of survey respondents’</w:t>
      </w:r>
    </w:p>
    <w:tbl>
      <w:tblPr>
        <w:tblStyle w:val="TableGrid"/>
        <w:tblW w:w="0" w:type="auto"/>
        <w:tblLook w:val="04A0" w:firstRow="1" w:lastRow="0" w:firstColumn="1" w:lastColumn="0" w:noHBand="0" w:noVBand="1"/>
      </w:tblPr>
      <w:tblGrid>
        <w:gridCol w:w="4508"/>
        <w:gridCol w:w="4508"/>
      </w:tblGrid>
      <w:tr w:rsidR="002F635A" w:rsidRPr="008001E4" w14:paraId="56C8CF6B" w14:textId="77777777" w:rsidTr="002F635A">
        <w:tc>
          <w:tcPr>
            <w:tcW w:w="4508" w:type="dxa"/>
          </w:tcPr>
          <w:p w14:paraId="5E3EB1B9" w14:textId="2574DA95" w:rsidR="002F635A" w:rsidRPr="008001E4" w:rsidRDefault="008001E4">
            <w:pPr>
              <w:rPr>
                <w:rStyle w:val="normaltextrun"/>
                <w:rFonts w:eastAsia="Times New Roman"/>
                <w:b/>
                <w:bCs/>
                <w:sz w:val="18"/>
                <w:szCs w:val="18"/>
                <w:lang w:eastAsia="en-AU"/>
              </w:rPr>
            </w:pPr>
            <w:r w:rsidRPr="008001E4">
              <w:rPr>
                <w:rStyle w:val="normaltextrun"/>
                <w:rFonts w:eastAsia="Times New Roman"/>
                <w:b/>
                <w:bCs/>
                <w:sz w:val="18"/>
                <w:szCs w:val="18"/>
                <w:lang w:eastAsia="en-AU"/>
              </w:rPr>
              <w:t>Five-year</w:t>
            </w:r>
            <w:r w:rsidR="002F635A" w:rsidRPr="008001E4">
              <w:rPr>
                <w:rStyle w:val="normaltextrun"/>
                <w:rFonts w:eastAsia="Times New Roman"/>
                <w:b/>
                <w:bCs/>
                <w:sz w:val="18"/>
                <w:szCs w:val="18"/>
                <w:lang w:eastAsia="en-AU"/>
              </w:rPr>
              <w:t xml:space="preserve"> age groups (years)</w:t>
            </w:r>
            <w:r w:rsidR="00222D8F" w:rsidRPr="008001E4">
              <w:rPr>
                <w:rStyle w:val="normaltextrun"/>
                <w:rFonts w:eastAsia="Times New Roman"/>
                <w:b/>
                <w:bCs/>
                <w:sz w:val="18"/>
                <w:szCs w:val="18"/>
                <w:lang w:eastAsia="en-AU"/>
              </w:rPr>
              <w:t xml:space="preserve"> of respondents</w:t>
            </w:r>
          </w:p>
        </w:tc>
        <w:tc>
          <w:tcPr>
            <w:tcW w:w="4508" w:type="dxa"/>
          </w:tcPr>
          <w:p w14:paraId="2634E884" w14:textId="1EF3D58B" w:rsidR="002F635A" w:rsidRPr="008001E4" w:rsidRDefault="002F635A" w:rsidP="00FF202C">
            <w:pPr>
              <w:jc w:val="center"/>
              <w:rPr>
                <w:rStyle w:val="normaltextrun"/>
                <w:rFonts w:eastAsia="Times New Roman"/>
                <w:b/>
                <w:bCs/>
                <w:sz w:val="18"/>
                <w:szCs w:val="18"/>
                <w:lang w:eastAsia="en-AU"/>
              </w:rPr>
            </w:pPr>
            <w:r w:rsidRPr="008001E4">
              <w:rPr>
                <w:rStyle w:val="normaltextrun"/>
                <w:rFonts w:eastAsia="Times New Roman"/>
                <w:b/>
                <w:bCs/>
                <w:sz w:val="18"/>
                <w:szCs w:val="18"/>
                <w:lang w:eastAsia="en-AU"/>
              </w:rPr>
              <w:t>Number</w:t>
            </w:r>
          </w:p>
        </w:tc>
      </w:tr>
      <w:tr w:rsidR="002F635A" w:rsidRPr="008001E4" w14:paraId="2C231D45" w14:textId="77777777" w:rsidTr="002F635A">
        <w:tc>
          <w:tcPr>
            <w:tcW w:w="4508" w:type="dxa"/>
          </w:tcPr>
          <w:p w14:paraId="70CA0FF0" w14:textId="48823364" w:rsidR="002F635A" w:rsidRPr="008001E4" w:rsidRDefault="0087715A"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20-24</w:t>
            </w:r>
          </w:p>
        </w:tc>
        <w:tc>
          <w:tcPr>
            <w:tcW w:w="4508" w:type="dxa"/>
          </w:tcPr>
          <w:p w14:paraId="12D262C0" w14:textId="3BDF1E31" w:rsidR="002F635A" w:rsidRPr="008001E4" w:rsidRDefault="007F5D8D"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7</w:t>
            </w:r>
          </w:p>
        </w:tc>
      </w:tr>
      <w:tr w:rsidR="002F635A" w:rsidRPr="008001E4" w14:paraId="64A1E6E7" w14:textId="77777777" w:rsidTr="002F635A">
        <w:tc>
          <w:tcPr>
            <w:tcW w:w="4508" w:type="dxa"/>
          </w:tcPr>
          <w:p w14:paraId="5A269869" w14:textId="466AACCA" w:rsidR="002F635A" w:rsidRPr="008001E4" w:rsidRDefault="0087715A"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25-29</w:t>
            </w:r>
          </w:p>
        </w:tc>
        <w:tc>
          <w:tcPr>
            <w:tcW w:w="4508" w:type="dxa"/>
          </w:tcPr>
          <w:p w14:paraId="15B1E4C4" w14:textId="5D31093E" w:rsidR="002F635A" w:rsidRPr="008001E4" w:rsidRDefault="00032886"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7</w:t>
            </w:r>
          </w:p>
        </w:tc>
      </w:tr>
      <w:tr w:rsidR="002F635A" w:rsidRPr="008001E4" w14:paraId="1CDD9D9C" w14:textId="77777777" w:rsidTr="002F635A">
        <w:tc>
          <w:tcPr>
            <w:tcW w:w="4508" w:type="dxa"/>
          </w:tcPr>
          <w:p w14:paraId="3224127F" w14:textId="4125A27A" w:rsidR="002F635A" w:rsidRPr="008001E4" w:rsidRDefault="0087715A"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30-34</w:t>
            </w:r>
          </w:p>
        </w:tc>
        <w:tc>
          <w:tcPr>
            <w:tcW w:w="4508" w:type="dxa"/>
          </w:tcPr>
          <w:p w14:paraId="2CE65F2A" w14:textId="4EBDE2E1" w:rsidR="002F635A" w:rsidRPr="008001E4" w:rsidRDefault="00032886"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1</w:t>
            </w:r>
            <w:r w:rsidR="00FF202C" w:rsidRPr="008001E4">
              <w:rPr>
                <w:rStyle w:val="normaltextrun"/>
                <w:rFonts w:eastAsia="Times New Roman"/>
                <w:sz w:val="18"/>
                <w:szCs w:val="18"/>
                <w:lang w:eastAsia="en-AU"/>
              </w:rPr>
              <w:t>2</w:t>
            </w:r>
          </w:p>
        </w:tc>
      </w:tr>
      <w:tr w:rsidR="002F635A" w:rsidRPr="008001E4" w14:paraId="7CB42FC6" w14:textId="77777777" w:rsidTr="002F635A">
        <w:tc>
          <w:tcPr>
            <w:tcW w:w="4508" w:type="dxa"/>
          </w:tcPr>
          <w:p w14:paraId="7CF42ADB" w14:textId="5A246164" w:rsidR="002F635A" w:rsidRPr="008001E4" w:rsidRDefault="0087715A"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35-39</w:t>
            </w:r>
          </w:p>
        </w:tc>
        <w:tc>
          <w:tcPr>
            <w:tcW w:w="4508" w:type="dxa"/>
          </w:tcPr>
          <w:p w14:paraId="3E1D14CF" w14:textId="616060C5" w:rsidR="002F635A" w:rsidRPr="008001E4" w:rsidRDefault="00BC479C"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6</w:t>
            </w:r>
          </w:p>
        </w:tc>
      </w:tr>
      <w:tr w:rsidR="002F635A" w:rsidRPr="008001E4" w14:paraId="0AFCFD45" w14:textId="77777777" w:rsidTr="002F635A">
        <w:tc>
          <w:tcPr>
            <w:tcW w:w="4508" w:type="dxa"/>
          </w:tcPr>
          <w:p w14:paraId="2799B252" w14:textId="103B67AF" w:rsidR="002F635A" w:rsidRPr="008001E4" w:rsidRDefault="0087715A"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40-44</w:t>
            </w:r>
          </w:p>
        </w:tc>
        <w:tc>
          <w:tcPr>
            <w:tcW w:w="4508" w:type="dxa"/>
          </w:tcPr>
          <w:p w14:paraId="4E5AC323" w14:textId="551E6303" w:rsidR="002F635A" w:rsidRPr="008001E4" w:rsidRDefault="00F23EF7"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19</w:t>
            </w:r>
          </w:p>
        </w:tc>
      </w:tr>
      <w:tr w:rsidR="002F635A" w:rsidRPr="008001E4" w14:paraId="1DDC2E7B" w14:textId="77777777" w:rsidTr="002F635A">
        <w:tc>
          <w:tcPr>
            <w:tcW w:w="4508" w:type="dxa"/>
          </w:tcPr>
          <w:p w14:paraId="268CF498" w14:textId="38FDF5AF" w:rsidR="002F635A" w:rsidRPr="008001E4" w:rsidRDefault="005733DE"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45-49</w:t>
            </w:r>
          </w:p>
        </w:tc>
        <w:tc>
          <w:tcPr>
            <w:tcW w:w="4508" w:type="dxa"/>
          </w:tcPr>
          <w:p w14:paraId="08902B5C" w14:textId="0BA41797" w:rsidR="002F635A" w:rsidRPr="008001E4" w:rsidRDefault="00F23EF7"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15</w:t>
            </w:r>
          </w:p>
        </w:tc>
      </w:tr>
      <w:tr w:rsidR="002F635A" w:rsidRPr="008001E4" w14:paraId="59C52961" w14:textId="77777777" w:rsidTr="002F635A">
        <w:tc>
          <w:tcPr>
            <w:tcW w:w="4508" w:type="dxa"/>
          </w:tcPr>
          <w:p w14:paraId="22EFF828" w14:textId="41A0E2B0" w:rsidR="002F635A" w:rsidRPr="008001E4" w:rsidRDefault="005733DE"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50-54</w:t>
            </w:r>
          </w:p>
        </w:tc>
        <w:tc>
          <w:tcPr>
            <w:tcW w:w="4508" w:type="dxa"/>
          </w:tcPr>
          <w:p w14:paraId="6B0FD758" w14:textId="05091A5E" w:rsidR="002F635A" w:rsidRPr="008001E4" w:rsidRDefault="007A45E9"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20</w:t>
            </w:r>
          </w:p>
        </w:tc>
      </w:tr>
      <w:tr w:rsidR="002F635A" w:rsidRPr="008001E4" w14:paraId="6F94C829" w14:textId="77777777" w:rsidTr="002F635A">
        <w:tc>
          <w:tcPr>
            <w:tcW w:w="4508" w:type="dxa"/>
          </w:tcPr>
          <w:p w14:paraId="7BD142FB" w14:textId="7117AD79" w:rsidR="002F635A" w:rsidRPr="008001E4" w:rsidRDefault="005733DE"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55-59</w:t>
            </w:r>
          </w:p>
        </w:tc>
        <w:tc>
          <w:tcPr>
            <w:tcW w:w="4508" w:type="dxa"/>
          </w:tcPr>
          <w:p w14:paraId="260381BC" w14:textId="18F8AEFD" w:rsidR="002F635A" w:rsidRPr="008001E4" w:rsidRDefault="002438B4"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8</w:t>
            </w:r>
          </w:p>
        </w:tc>
      </w:tr>
      <w:tr w:rsidR="002F635A" w:rsidRPr="008001E4" w14:paraId="0C16FA08" w14:textId="77777777" w:rsidTr="002F635A">
        <w:tc>
          <w:tcPr>
            <w:tcW w:w="4508" w:type="dxa"/>
          </w:tcPr>
          <w:p w14:paraId="39CFB5F2" w14:textId="7A2DD502" w:rsidR="002F635A" w:rsidRPr="008001E4" w:rsidRDefault="005733DE"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60-64</w:t>
            </w:r>
          </w:p>
        </w:tc>
        <w:tc>
          <w:tcPr>
            <w:tcW w:w="4508" w:type="dxa"/>
          </w:tcPr>
          <w:p w14:paraId="7083D1DD" w14:textId="1B9BD810" w:rsidR="002F635A" w:rsidRPr="008001E4" w:rsidRDefault="00F11F72"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8</w:t>
            </w:r>
          </w:p>
        </w:tc>
      </w:tr>
      <w:tr w:rsidR="002F635A" w:rsidRPr="008001E4" w14:paraId="43B8F194" w14:textId="77777777" w:rsidTr="002F635A">
        <w:tc>
          <w:tcPr>
            <w:tcW w:w="4508" w:type="dxa"/>
          </w:tcPr>
          <w:p w14:paraId="6882CA5D" w14:textId="40ABE086" w:rsidR="002F635A" w:rsidRPr="008001E4" w:rsidRDefault="005733DE"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65-69</w:t>
            </w:r>
          </w:p>
        </w:tc>
        <w:tc>
          <w:tcPr>
            <w:tcW w:w="4508" w:type="dxa"/>
          </w:tcPr>
          <w:p w14:paraId="7C9A3A3B" w14:textId="44BC9410" w:rsidR="002F635A" w:rsidRPr="008001E4" w:rsidRDefault="00F11F72"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4</w:t>
            </w:r>
          </w:p>
        </w:tc>
      </w:tr>
      <w:tr w:rsidR="002F635A" w:rsidRPr="008001E4" w14:paraId="2089C32B" w14:textId="77777777" w:rsidTr="002F635A">
        <w:tc>
          <w:tcPr>
            <w:tcW w:w="4508" w:type="dxa"/>
          </w:tcPr>
          <w:p w14:paraId="29189641" w14:textId="720E9309" w:rsidR="002F635A" w:rsidRPr="008001E4" w:rsidRDefault="005733DE"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70-74</w:t>
            </w:r>
          </w:p>
        </w:tc>
        <w:tc>
          <w:tcPr>
            <w:tcW w:w="4508" w:type="dxa"/>
          </w:tcPr>
          <w:p w14:paraId="2F490D23" w14:textId="1188F0C6" w:rsidR="002F635A" w:rsidRPr="008001E4" w:rsidRDefault="00F11F72"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3</w:t>
            </w:r>
          </w:p>
        </w:tc>
      </w:tr>
      <w:tr w:rsidR="002F635A" w:rsidRPr="008001E4" w14:paraId="0B631C72" w14:textId="77777777" w:rsidTr="002F635A">
        <w:tc>
          <w:tcPr>
            <w:tcW w:w="4508" w:type="dxa"/>
          </w:tcPr>
          <w:p w14:paraId="60111F16" w14:textId="75758855" w:rsidR="002F635A" w:rsidRPr="008001E4" w:rsidRDefault="007F5D8D"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75-79</w:t>
            </w:r>
          </w:p>
        </w:tc>
        <w:tc>
          <w:tcPr>
            <w:tcW w:w="4508" w:type="dxa"/>
          </w:tcPr>
          <w:p w14:paraId="0BE2805D" w14:textId="007DF8FE" w:rsidR="002F635A" w:rsidRPr="008001E4" w:rsidRDefault="00222D8F" w:rsidP="00FF202C">
            <w:pPr>
              <w:jc w:val="center"/>
              <w:rPr>
                <w:rStyle w:val="normaltextrun"/>
                <w:rFonts w:eastAsia="Times New Roman"/>
                <w:sz w:val="18"/>
                <w:szCs w:val="18"/>
                <w:lang w:eastAsia="en-AU"/>
              </w:rPr>
            </w:pPr>
            <w:r w:rsidRPr="008001E4">
              <w:rPr>
                <w:rStyle w:val="normaltextrun"/>
                <w:rFonts w:eastAsia="Times New Roman"/>
                <w:sz w:val="18"/>
                <w:szCs w:val="18"/>
                <w:lang w:eastAsia="en-AU"/>
              </w:rPr>
              <w:t>1</w:t>
            </w:r>
          </w:p>
        </w:tc>
      </w:tr>
    </w:tbl>
    <w:p w14:paraId="26E2CDBC" w14:textId="01EF0200" w:rsidR="00D86C95" w:rsidRPr="00FF202C" w:rsidRDefault="00FF202C" w:rsidP="00FF202C">
      <w:pPr>
        <w:rPr>
          <w:rStyle w:val="normaltextrun"/>
          <w:rFonts w:eastAsia="Times New Roman"/>
          <w:sz w:val="16"/>
          <w:szCs w:val="16"/>
          <w:lang w:eastAsia="en-AU"/>
        </w:rPr>
      </w:pPr>
      <w:r>
        <w:rPr>
          <w:rStyle w:val="normaltextrun"/>
          <w:rFonts w:eastAsia="Times New Roman"/>
          <w:sz w:val="16"/>
          <w:szCs w:val="16"/>
          <w:lang w:eastAsia="en-AU"/>
        </w:rPr>
        <w:t>*</w:t>
      </w:r>
      <w:r w:rsidRPr="00FF202C">
        <w:rPr>
          <w:rStyle w:val="normaltextrun"/>
          <w:rFonts w:eastAsia="Times New Roman"/>
          <w:sz w:val="16"/>
          <w:szCs w:val="16"/>
          <w:lang w:eastAsia="en-AU"/>
        </w:rPr>
        <w:t>One respondent preferred not to answer</w:t>
      </w:r>
    </w:p>
    <w:p w14:paraId="3A231D74" w14:textId="0889FED0" w:rsidR="00695B27" w:rsidRDefault="0061675E" w:rsidP="00F10392">
      <w:pPr>
        <w:rPr>
          <w:rStyle w:val="normaltextrun"/>
          <w:rFonts w:eastAsia="Times New Roman"/>
          <w:lang w:eastAsia="en-AU"/>
        </w:rPr>
      </w:pPr>
      <w:r>
        <w:rPr>
          <w:rStyle w:val="normaltextrun"/>
          <w:rFonts w:eastAsia="Times New Roman"/>
          <w:lang w:eastAsia="en-AU"/>
        </w:rPr>
        <w:lastRenderedPageBreak/>
        <w:t>Overwhelmingly, respondents highlighted t</w:t>
      </w:r>
      <w:r w:rsidRPr="0061675E">
        <w:rPr>
          <w:rStyle w:val="normaltextrun"/>
          <w:rFonts w:eastAsia="Times New Roman"/>
          <w:lang w:eastAsia="en-AU"/>
        </w:rPr>
        <w:t>he importance of building and maintaining re</w:t>
      </w:r>
      <w:r w:rsidR="00FD3E00">
        <w:rPr>
          <w:rStyle w:val="normaltextrun"/>
          <w:rFonts w:eastAsia="Times New Roman"/>
          <w:lang w:eastAsia="en-AU"/>
        </w:rPr>
        <w:t>spect</w:t>
      </w:r>
      <w:r w:rsidRPr="0061675E">
        <w:rPr>
          <w:rStyle w:val="normaltextrun"/>
          <w:rFonts w:eastAsia="Times New Roman"/>
          <w:lang w:eastAsia="en-AU"/>
        </w:rPr>
        <w:t xml:space="preserve"> and equality </w:t>
      </w:r>
      <w:r>
        <w:rPr>
          <w:rStyle w:val="normaltextrun"/>
          <w:rFonts w:eastAsia="Times New Roman"/>
          <w:lang w:eastAsia="en-AU"/>
        </w:rPr>
        <w:t>as antidotes to racism</w:t>
      </w:r>
      <w:r w:rsidRPr="0061675E">
        <w:rPr>
          <w:rStyle w:val="normaltextrun"/>
          <w:rFonts w:eastAsia="Times New Roman"/>
          <w:lang w:eastAsia="en-AU"/>
        </w:rPr>
        <w:t xml:space="preserve">. </w:t>
      </w:r>
      <w:r w:rsidR="00F10392" w:rsidRPr="00F10392">
        <w:rPr>
          <w:rStyle w:val="normaltextrun"/>
          <w:rFonts w:eastAsia="Times New Roman"/>
          <w:lang w:eastAsia="en-AU"/>
        </w:rPr>
        <w:t>Respondents were invited to identify their main issues and concerns with racism. The experience of hate speech was the most frequently reported</w:t>
      </w:r>
      <w:r w:rsidR="0011508C">
        <w:rPr>
          <w:rStyle w:val="normaltextrun"/>
          <w:rFonts w:eastAsia="Times New Roman"/>
          <w:lang w:eastAsia="en-AU"/>
        </w:rPr>
        <w:t xml:space="preserve"> issue</w:t>
      </w:r>
      <w:r w:rsidR="00F10392" w:rsidRPr="00F10392">
        <w:rPr>
          <w:rStyle w:val="normaltextrun"/>
          <w:rFonts w:eastAsia="Times New Roman"/>
          <w:lang w:eastAsia="en-AU"/>
        </w:rPr>
        <w:t xml:space="preserve">, with 40 people identifying that as their main issue and concern. </w:t>
      </w:r>
      <w:r w:rsidR="00693E3F">
        <w:rPr>
          <w:rStyle w:val="normaltextrun"/>
          <w:rFonts w:eastAsia="Times New Roman"/>
          <w:lang w:eastAsia="en-AU"/>
        </w:rPr>
        <w:t xml:space="preserve">The data is presented at Table </w:t>
      </w:r>
      <w:r w:rsidR="00B4151C">
        <w:rPr>
          <w:rStyle w:val="normaltextrun"/>
          <w:rFonts w:eastAsia="Times New Roman"/>
          <w:lang w:eastAsia="en-AU"/>
        </w:rPr>
        <w:t>2</w:t>
      </w:r>
      <w:r w:rsidR="00693E3F">
        <w:rPr>
          <w:rStyle w:val="normaltextrun"/>
          <w:rFonts w:eastAsia="Times New Roman"/>
          <w:lang w:eastAsia="en-AU"/>
        </w:rPr>
        <w:t>.</w:t>
      </w:r>
    </w:p>
    <w:p w14:paraId="4E038EB0" w14:textId="18D73C78" w:rsidR="00B20558" w:rsidRPr="00ED4BD8" w:rsidRDefault="0011508C" w:rsidP="0011508C">
      <w:pPr>
        <w:spacing w:after="0"/>
        <w:rPr>
          <w:rStyle w:val="normaltextrun"/>
          <w:rFonts w:eastAsia="Times New Roman"/>
          <w:b/>
          <w:bCs/>
          <w:lang w:eastAsia="en-AU"/>
        </w:rPr>
      </w:pPr>
      <w:r w:rsidRPr="00ED4BD8">
        <w:rPr>
          <w:rStyle w:val="normaltextrun"/>
          <w:rFonts w:eastAsia="Times New Roman"/>
          <w:b/>
          <w:bCs/>
          <w:lang w:eastAsia="en-AU"/>
        </w:rPr>
        <w:t xml:space="preserve">Table </w:t>
      </w:r>
      <w:r w:rsidR="00B4151C" w:rsidRPr="00ED4BD8">
        <w:rPr>
          <w:rStyle w:val="normaltextrun"/>
          <w:rFonts w:eastAsia="Times New Roman"/>
          <w:b/>
          <w:bCs/>
          <w:lang w:eastAsia="en-AU"/>
        </w:rPr>
        <w:t>2</w:t>
      </w:r>
      <w:r w:rsidRPr="00ED4BD8">
        <w:rPr>
          <w:rStyle w:val="normaltextrun"/>
          <w:rFonts w:eastAsia="Times New Roman"/>
          <w:b/>
          <w:bCs/>
          <w:lang w:eastAsia="en-AU"/>
        </w:rPr>
        <w:t>: Survey respondents views on racism</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1701"/>
      </w:tblGrid>
      <w:tr w:rsidR="00693E3F" w:rsidRPr="00ED4BD8" w14:paraId="159EA826" w14:textId="77777777" w:rsidTr="00ED4BD8">
        <w:trPr>
          <w:trHeight w:val="493"/>
        </w:trPr>
        <w:tc>
          <w:tcPr>
            <w:tcW w:w="7083" w:type="dxa"/>
            <w:shd w:val="clear" w:color="auto" w:fill="auto"/>
            <w:vAlign w:val="bottom"/>
            <w:hideMark/>
          </w:tcPr>
          <w:p w14:paraId="1D65196A" w14:textId="7B9FABDC" w:rsidR="00693E3F" w:rsidRPr="00ED4BD8" w:rsidRDefault="0011508C" w:rsidP="00693E3F">
            <w:pPr>
              <w:spacing w:after="0" w:line="240" w:lineRule="auto"/>
              <w:rPr>
                <w:rFonts w:eastAsia="Times New Roman"/>
                <w:b/>
                <w:bCs/>
                <w:sz w:val="18"/>
                <w:szCs w:val="18"/>
                <w:lang w:eastAsia="en-AU"/>
              </w:rPr>
            </w:pPr>
            <w:r w:rsidRPr="00ED4BD8">
              <w:rPr>
                <w:rFonts w:eastAsia="Times New Roman"/>
                <w:b/>
                <w:bCs/>
                <w:sz w:val="18"/>
                <w:szCs w:val="18"/>
                <w:lang w:eastAsia="en-AU"/>
              </w:rPr>
              <w:t>Q</w:t>
            </w:r>
            <w:r w:rsidRPr="00ED4BD8">
              <w:rPr>
                <w:b/>
                <w:bCs/>
                <w:sz w:val="18"/>
                <w:szCs w:val="18"/>
              </w:rPr>
              <w:t xml:space="preserve">uestion: </w:t>
            </w:r>
            <w:r w:rsidR="00693E3F" w:rsidRPr="00ED4BD8">
              <w:rPr>
                <w:rFonts w:eastAsia="Times New Roman"/>
                <w:b/>
                <w:bCs/>
                <w:sz w:val="18"/>
                <w:szCs w:val="18"/>
                <w:lang w:eastAsia="en-AU"/>
              </w:rPr>
              <w:t>When you think about racism, what do you think are the main issues or concerns?</w:t>
            </w:r>
          </w:p>
        </w:tc>
        <w:tc>
          <w:tcPr>
            <w:tcW w:w="1701" w:type="dxa"/>
            <w:shd w:val="clear" w:color="auto" w:fill="auto"/>
            <w:noWrap/>
            <w:vAlign w:val="bottom"/>
            <w:hideMark/>
          </w:tcPr>
          <w:p w14:paraId="4A8CC642" w14:textId="4A19BC9F" w:rsidR="00693E3F" w:rsidRPr="00ED4BD8" w:rsidRDefault="00693E3F" w:rsidP="00ED4BD8">
            <w:pPr>
              <w:spacing w:after="0" w:line="240" w:lineRule="auto"/>
              <w:jc w:val="center"/>
              <w:rPr>
                <w:rFonts w:ascii="Poppins Medium" w:eastAsia="Times New Roman" w:hAnsi="Poppins Medium" w:cs="Poppins Medium"/>
                <w:b/>
                <w:bCs/>
                <w:sz w:val="18"/>
                <w:szCs w:val="18"/>
                <w:lang w:eastAsia="en-AU"/>
              </w:rPr>
            </w:pPr>
            <w:r w:rsidRPr="00ED4BD8">
              <w:rPr>
                <w:rFonts w:eastAsia="Times New Roman"/>
                <w:b/>
                <w:bCs/>
                <w:sz w:val="18"/>
                <w:szCs w:val="18"/>
                <w:lang w:eastAsia="en-AU"/>
              </w:rPr>
              <w:t>Number</w:t>
            </w:r>
          </w:p>
        </w:tc>
      </w:tr>
      <w:tr w:rsidR="00693E3F" w:rsidRPr="00ED4BD8" w14:paraId="002984C1" w14:textId="77777777" w:rsidTr="00FF202C">
        <w:trPr>
          <w:trHeight w:val="294"/>
        </w:trPr>
        <w:tc>
          <w:tcPr>
            <w:tcW w:w="7083" w:type="dxa"/>
            <w:shd w:val="clear" w:color="auto" w:fill="auto"/>
            <w:noWrap/>
            <w:vAlign w:val="bottom"/>
            <w:hideMark/>
          </w:tcPr>
          <w:p w14:paraId="02A568F0" w14:textId="77777777" w:rsidR="00693E3F" w:rsidRPr="00ED4BD8" w:rsidRDefault="00693E3F" w:rsidP="00693E3F">
            <w:pPr>
              <w:spacing w:after="0" w:line="240" w:lineRule="auto"/>
              <w:rPr>
                <w:rFonts w:eastAsia="Times New Roman"/>
                <w:color w:val="000000"/>
                <w:sz w:val="18"/>
                <w:szCs w:val="18"/>
                <w:lang w:eastAsia="en-AU"/>
              </w:rPr>
            </w:pPr>
            <w:r w:rsidRPr="00ED4BD8">
              <w:rPr>
                <w:rFonts w:eastAsia="Times New Roman"/>
                <w:color w:val="000000"/>
                <w:sz w:val="18"/>
                <w:szCs w:val="18"/>
                <w:lang w:eastAsia="en-AU"/>
              </w:rPr>
              <w:t>Hate speech</w:t>
            </w:r>
          </w:p>
        </w:tc>
        <w:tc>
          <w:tcPr>
            <w:tcW w:w="1701" w:type="dxa"/>
            <w:shd w:val="clear" w:color="auto" w:fill="auto"/>
            <w:noWrap/>
            <w:vAlign w:val="bottom"/>
            <w:hideMark/>
          </w:tcPr>
          <w:p w14:paraId="1EB77C55" w14:textId="77777777" w:rsidR="00693E3F" w:rsidRPr="00ED4BD8" w:rsidRDefault="00693E3F" w:rsidP="0011508C">
            <w:pPr>
              <w:spacing w:after="0" w:line="240" w:lineRule="auto"/>
              <w:jc w:val="center"/>
              <w:rPr>
                <w:rFonts w:eastAsia="Times New Roman"/>
                <w:color w:val="000000"/>
                <w:sz w:val="18"/>
                <w:szCs w:val="18"/>
                <w:lang w:eastAsia="en-AU"/>
              </w:rPr>
            </w:pPr>
            <w:r w:rsidRPr="00ED4BD8">
              <w:rPr>
                <w:rFonts w:eastAsia="Times New Roman"/>
                <w:color w:val="000000"/>
                <w:sz w:val="18"/>
                <w:szCs w:val="18"/>
                <w:lang w:eastAsia="en-AU"/>
              </w:rPr>
              <w:t>40</w:t>
            </w:r>
          </w:p>
        </w:tc>
      </w:tr>
      <w:tr w:rsidR="00693E3F" w:rsidRPr="00ED4BD8" w14:paraId="32F8E2E9" w14:textId="77777777" w:rsidTr="00FF202C">
        <w:trPr>
          <w:trHeight w:val="229"/>
        </w:trPr>
        <w:tc>
          <w:tcPr>
            <w:tcW w:w="7083" w:type="dxa"/>
            <w:shd w:val="clear" w:color="auto" w:fill="auto"/>
            <w:noWrap/>
            <w:vAlign w:val="bottom"/>
            <w:hideMark/>
          </w:tcPr>
          <w:p w14:paraId="53D6893F" w14:textId="77777777" w:rsidR="00693E3F" w:rsidRPr="00ED4BD8" w:rsidRDefault="00693E3F" w:rsidP="00693E3F">
            <w:pPr>
              <w:spacing w:after="0" w:line="240" w:lineRule="auto"/>
              <w:rPr>
                <w:rFonts w:eastAsia="Times New Roman"/>
                <w:color w:val="000000"/>
                <w:sz w:val="18"/>
                <w:szCs w:val="18"/>
                <w:lang w:eastAsia="en-AU"/>
              </w:rPr>
            </w:pPr>
            <w:r w:rsidRPr="00ED4BD8">
              <w:rPr>
                <w:rFonts w:eastAsia="Times New Roman"/>
                <w:color w:val="000000"/>
                <w:sz w:val="18"/>
                <w:szCs w:val="18"/>
                <w:lang w:eastAsia="en-AU"/>
              </w:rPr>
              <w:t>Discrimination</w:t>
            </w:r>
          </w:p>
        </w:tc>
        <w:tc>
          <w:tcPr>
            <w:tcW w:w="1701" w:type="dxa"/>
            <w:shd w:val="clear" w:color="auto" w:fill="auto"/>
            <w:noWrap/>
            <w:vAlign w:val="bottom"/>
            <w:hideMark/>
          </w:tcPr>
          <w:p w14:paraId="685C2B60" w14:textId="77777777" w:rsidR="00693E3F" w:rsidRPr="00ED4BD8" w:rsidRDefault="00693E3F" w:rsidP="0011508C">
            <w:pPr>
              <w:spacing w:after="0" w:line="240" w:lineRule="auto"/>
              <w:jc w:val="center"/>
              <w:rPr>
                <w:rFonts w:eastAsia="Times New Roman"/>
                <w:color w:val="000000"/>
                <w:sz w:val="18"/>
                <w:szCs w:val="18"/>
                <w:lang w:eastAsia="en-AU"/>
              </w:rPr>
            </w:pPr>
            <w:r w:rsidRPr="00ED4BD8">
              <w:rPr>
                <w:rFonts w:eastAsia="Times New Roman"/>
                <w:color w:val="000000"/>
                <w:sz w:val="18"/>
                <w:szCs w:val="18"/>
                <w:lang w:eastAsia="en-AU"/>
              </w:rPr>
              <w:t>39</w:t>
            </w:r>
          </w:p>
        </w:tc>
      </w:tr>
      <w:tr w:rsidR="00693E3F" w:rsidRPr="00ED4BD8" w14:paraId="292391A4" w14:textId="77777777" w:rsidTr="00FF202C">
        <w:trPr>
          <w:trHeight w:val="319"/>
        </w:trPr>
        <w:tc>
          <w:tcPr>
            <w:tcW w:w="7083" w:type="dxa"/>
            <w:shd w:val="clear" w:color="auto" w:fill="auto"/>
            <w:noWrap/>
            <w:vAlign w:val="bottom"/>
            <w:hideMark/>
          </w:tcPr>
          <w:p w14:paraId="1125C0BD" w14:textId="77777777" w:rsidR="00693E3F" w:rsidRPr="00ED4BD8" w:rsidRDefault="00693E3F" w:rsidP="00693E3F">
            <w:pPr>
              <w:spacing w:after="0" w:line="240" w:lineRule="auto"/>
              <w:rPr>
                <w:rFonts w:eastAsia="Times New Roman"/>
                <w:color w:val="000000"/>
                <w:sz w:val="18"/>
                <w:szCs w:val="18"/>
                <w:lang w:eastAsia="en-AU"/>
              </w:rPr>
            </w:pPr>
            <w:r w:rsidRPr="00ED4BD8">
              <w:rPr>
                <w:rFonts w:eastAsia="Times New Roman"/>
                <w:color w:val="000000"/>
                <w:sz w:val="18"/>
                <w:szCs w:val="18"/>
                <w:lang w:eastAsia="en-AU"/>
              </w:rPr>
              <w:t>Verbal abuse</w:t>
            </w:r>
          </w:p>
        </w:tc>
        <w:tc>
          <w:tcPr>
            <w:tcW w:w="1701" w:type="dxa"/>
            <w:shd w:val="clear" w:color="auto" w:fill="auto"/>
            <w:noWrap/>
            <w:vAlign w:val="bottom"/>
            <w:hideMark/>
          </w:tcPr>
          <w:p w14:paraId="705FE00F" w14:textId="77777777" w:rsidR="00693E3F" w:rsidRPr="00ED4BD8" w:rsidRDefault="00693E3F" w:rsidP="0011508C">
            <w:pPr>
              <w:spacing w:after="0" w:line="240" w:lineRule="auto"/>
              <w:jc w:val="center"/>
              <w:rPr>
                <w:rFonts w:eastAsia="Times New Roman"/>
                <w:color w:val="000000"/>
                <w:sz w:val="18"/>
                <w:szCs w:val="18"/>
                <w:lang w:eastAsia="en-AU"/>
              </w:rPr>
            </w:pPr>
            <w:r w:rsidRPr="00ED4BD8">
              <w:rPr>
                <w:rFonts w:eastAsia="Times New Roman"/>
                <w:color w:val="000000"/>
                <w:sz w:val="18"/>
                <w:szCs w:val="18"/>
                <w:lang w:eastAsia="en-AU"/>
              </w:rPr>
              <w:t>34</w:t>
            </w:r>
          </w:p>
        </w:tc>
      </w:tr>
      <w:tr w:rsidR="00693E3F" w:rsidRPr="00ED4BD8" w14:paraId="7A803BF1" w14:textId="77777777" w:rsidTr="00FF202C">
        <w:trPr>
          <w:trHeight w:val="267"/>
        </w:trPr>
        <w:tc>
          <w:tcPr>
            <w:tcW w:w="7083" w:type="dxa"/>
            <w:shd w:val="clear" w:color="auto" w:fill="auto"/>
            <w:noWrap/>
            <w:vAlign w:val="bottom"/>
            <w:hideMark/>
          </w:tcPr>
          <w:p w14:paraId="54971386" w14:textId="77777777" w:rsidR="00693E3F" w:rsidRPr="00ED4BD8" w:rsidRDefault="00693E3F" w:rsidP="00693E3F">
            <w:pPr>
              <w:spacing w:after="0" w:line="240" w:lineRule="auto"/>
              <w:rPr>
                <w:rFonts w:eastAsia="Times New Roman"/>
                <w:color w:val="000000"/>
                <w:sz w:val="18"/>
                <w:szCs w:val="18"/>
                <w:lang w:eastAsia="en-AU"/>
              </w:rPr>
            </w:pPr>
            <w:r w:rsidRPr="00ED4BD8">
              <w:rPr>
                <w:rFonts w:eastAsia="Times New Roman"/>
                <w:color w:val="000000"/>
                <w:sz w:val="18"/>
                <w:szCs w:val="18"/>
                <w:lang w:eastAsia="en-AU"/>
              </w:rPr>
              <w:t>Threats or intimidation</w:t>
            </w:r>
          </w:p>
        </w:tc>
        <w:tc>
          <w:tcPr>
            <w:tcW w:w="1701" w:type="dxa"/>
            <w:shd w:val="clear" w:color="auto" w:fill="auto"/>
            <w:noWrap/>
            <w:vAlign w:val="bottom"/>
            <w:hideMark/>
          </w:tcPr>
          <w:p w14:paraId="42D4D871" w14:textId="77777777" w:rsidR="00693E3F" w:rsidRPr="00ED4BD8" w:rsidRDefault="00693E3F" w:rsidP="0011508C">
            <w:pPr>
              <w:spacing w:after="0" w:line="240" w:lineRule="auto"/>
              <w:jc w:val="center"/>
              <w:rPr>
                <w:rFonts w:eastAsia="Times New Roman"/>
                <w:color w:val="000000"/>
                <w:sz w:val="18"/>
                <w:szCs w:val="18"/>
                <w:lang w:eastAsia="en-AU"/>
              </w:rPr>
            </w:pPr>
            <w:r w:rsidRPr="00ED4BD8">
              <w:rPr>
                <w:rFonts w:eastAsia="Times New Roman"/>
                <w:color w:val="000000"/>
                <w:sz w:val="18"/>
                <w:szCs w:val="18"/>
                <w:lang w:eastAsia="en-AU"/>
              </w:rPr>
              <w:t>31</w:t>
            </w:r>
          </w:p>
        </w:tc>
      </w:tr>
      <w:tr w:rsidR="00693E3F" w:rsidRPr="00ED4BD8" w14:paraId="3F9FF2AC" w14:textId="77777777" w:rsidTr="00FF202C">
        <w:trPr>
          <w:trHeight w:val="201"/>
        </w:trPr>
        <w:tc>
          <w:tcPr>
            <w:tcW w:w="7083" w:type="dxa"/>
            <w:shd w:val="clear" w:color="auto" w:fill="auto"/>
            <w:noWrap/>
            <w:vAlign w:val="bottom"/>
            <w:hideMark/>
          </w:tcPr>
          <w:p w14:paraId="2488850A" w14:textId="77777777" w:rsidR="00693E3F" w:rsidRPr="00ED4BD8" w:rsidRDefault="00693E3F" w:rsidP="00693E3F">
            <w:pPr>
              <w:spacing w:after="0" w:line="240" w:lineRule="auto"/>
              <w:rPr>
                <w:rFonts w:eastAsia="Times New Roman"/>
                <w:color w:val="000000"/>
                <w:sz w:val="18"/>
                <w:szCs w:val="18"/>
                <w:lang w:eastAsia="en-AU"/>
              </w:rPr>
            </w:pPr>
            <w:r w:rsidRPr="00ED4BD8">
              <w:rPr>
                <w:rFonts w:eastAsia="Times New Roman"/>
                <w:color w:val="000000"/>
                <w:sz w:val="18"/>
                <w:szCs w:val="18"/>
                <w:lang w:eastAsia="en-AU"/>
              </w:rPr>
              <w:t>Bullying</w:t>
            </w:r>
          </w:p>
        </w:tc>
        <w:tc>
          <w:tcPr>
            <w:tcW w:w="1701" w:type="dxa"/>
            <w:shd w:val="clear" w:color="auto" w:fill="auto"/>
            <w:noWrap/>
            <w:vAlign w:val="bottom"/>
            <w:hideMark/>
          </w:tcPr>
          <w:p w14:paraId="2464871C" w14:textId="77777777" w:rsidR="00693E3F" w:rsidRPr="00ED4BD8" w:rsidRDefault="00693E3F" w:rsidP="0011508C">
            <w:pPr>
              <w:spacing w:after="0" w:line="240" w:lineRule="auto"/>
              <w:jc w:val="center"/>
              <w:rPr>
                <w:rFonts w:eastAsia="Times New Roman"/>
                <w:color w:val="000000"/>
                <w:sz w:val="18"/>
                <w:szCs w:val="18"/>
                <w:lang w:eastAsia="en-AU"/>
              </w:rPr>
            </w:pPr>
            <w:r w:rsidRPr="00ED4BD8">
              <w:rPr>
                <w:rFonts w:eastAsia="Times New Roman"/>
                <w:color w:val="000000"/>
                <w:sz w:val="18"/>
                <w:szCs w:val="18"/>
                <w:lang w:eastAsia="en-AU"/>
              </w:rPr>
              <w:t>30</w:t>
            </w:r>
          </w:p>
        </w:tc>
      </w:tr>
      <w:tr w:rsidR="00693E3F" w:rsidRPr="00ED4BD8" w14:paraId="022D1452" w14:textId="77777777" w:rsidTr="00FF202C">
        <w:trPr>
          <w:trHeight w:val="290"/>
        </w:trPr>
        <w:tc>
          <w:tcPr>
            <w:tcW w:w="7083" w:type="dxa"/>
            <w:shd w:val="clear" w:color="auto" w:fill="auto"/>
            <w:noWrap/>
            <w:vAlign w:val="bottom"/>
            <w:hideMark/>
          </w:tcPr>
          <w:p w14:paraId="762D7E7B" w14:textId="77777777" w:rsidR="00693E3F" w:rsidRPr="00ED4BD8" w:rsidRDefault="00693E3F" w:rsidP="00693E3F">
            <w:pPr>
              <w:spacing w:after="0" w:line="240" w:lineRule="auto"/>
              <w:rPr>
                <w:rFonts w:eastAsia="Times New Roman"/>
                <w:color w:val="000000"/>
                <w:sz w:val="18"/>
                <w:szCs w:val="18"/>
                <w:lang w:eastAsia="en-AU"/>
              </w:rPr>
            </w:pPr>
            <w:r w:rsidRPr="00ED4BD8">
              <w:rPr>
                <w:rFonts w:eastAsia="Times New Roman"/>
                <w:color w:val="000000"/>
                <w:sz w:val="18"/>
                <w:szCs w:val="18"/>
                <w:lang w:eastAsia="en-AU"/>
              </w:rPr>
              <w:t>Negative attitudes or stereotyping</w:t>
            </w:r>
          </w:p>
        </w:tc>
        <w:tc>
          <w:tcPr>
            <w:tcW w:w="1701" w:type="dxa"/>
            <w:shd w:val="clear" w:color="auto" w:fill="auto"/>
            <w:noWrap/>
            <w:vAlign w:val="bottom"/>
            <w:hideMark/>
          </w:tcPr>
          <w:p w14:paraId="4A5A3842" w14:textId="77777777" w:rsidR="00693E3F" w:rsidRPr="00ED4BD8" w:rsidRDefault="00693E3F" w:rsidP="0011508C">
            <w:pPr>
              <w:spacing w:after="0" w:line="240" w:lineRule="auto"/>
              <w:jc w:val="center"/>
              <w:rPr>
                <w:rFonts w:eastAsia="Times New Roman"/>
                <w:color w:val="000000"/>
                <w:sz w:val="18"/>
                <w:szCs w:val="18"/>
                <w:lang w:eastAsia="en-AU"/>
              </w:rPr>
            </w:pPr>
            <w:r w:rsidRPr="00ED4BD8">
              <w:rPr>
                <w:rFonts w:eastAsia="Times New Roman"/>
                <w:color w:val="000000"/>
                <w:sz w:val="18"/>
                <w:szCs w:val="18"/>
                <w:lang w:eastAsia="en-AU"/>
              </w:rPr>
              <w:t>27</w:t>
            </w:r>
          </w:p>
        </w:tc>
      </w:tr>
      <w:tr w:rsidR="00693E3F" w:rsidRPr="00ED4BD8" w14:paraId="1F66C3A2" w14:textId="77777777" w:rsidTr="00FF202C">
        <w:trPr>
          <w:trHeight w:val="239"/>
        </w:trPr>
        <w:tc>
          <w:tcPr>
            <w:tcW w:w="7083" w:type="dxa"/>
            <w:shd w:val="clear" w:color="auto" w:fill="auto"/>
            <w:noWrap/>
            <w:vAlign w:val="bottom"/>
            <w:hideMark/>
          </w:tcPr>
          <w:p w14:paraId="16714730" w14:textId="77777777" w:rsidR="00693E3F" w:rsidRPr="00ED4BD8" w:rsidRDefault="00693E3F" w:rsidP="00693E3F">
            <w:pPr>
              <w:spacing w:after="0" w:line="240" w:lineRule="auto"/>
              <w:rPr>
                <w:rFonts w:eastAsia="Times New Roman"/>
                <w:color w:val="000000"/>
                <w:sz w:val="18"/>
                <w:szCs w:val="18"/>
                <w:lang w:eastAsia="en-AU"/>
              </w:rPr>
            </w:pPr>
            <w:r w:rsidRPr="00ED4BD8">
              <w:rPr>
                <w:rFonts w:eastAsia="Times New Roman"/>
                <w:color w:val="000000"/>
                <w:sz w:val="18"/>
                <w:szCs w:val="18"/>
                <w:lang w:eastAsia="en-AU"/>
              </w:rPr>
              <w:t xml:space="preserve">Institutional racism </w:t>
            </w:r>
          </w:p>
        </w:tc>
        <w:tc>
          <w:tcPr>
            <w:tcW w:w="1701" w:type="dxa"/>
            <w:shd w:val="clear" w:color="auto" w:fill="auto"/>
            <w:noWrap/>
            <w:vAlign w:val="bottom"/>
            <w:hideMark/>
          </w:tcPr>
          <w:p w14:paraId="12C4B52A" w14:textId="77777777" w:rsidR="00693E3F" w:rsidRPr="00ED4BD8" w:rsidRDefault="00693E3F" w:rsidP="0011508C">
            <w:pPr>
              <w:spacing w:after="0" w:line="240" w:lineRule="auto"/>
              <w:jc w:val="center"/>
              <w:rPr>
                <w:rFonts w:eastAsia="Times New Roman"/>
                <w:color w:val="000000"/>
                <w:sz w:val="18"/>
                <w:szCs w:val="18"/>
                <w:lang w:eastAsia="en-AU"/>
              </w:rPr>
            </w:pPr>
            <w:r w:rsidRPr="00ED4BD8">
              <w:rPr>
                <w:rFonts w:eastAsia="Times New Roman"/>
                <w:color w:val="000000"/>
                <w:sz w:val="18"/>
                <w:szCs w:val="18"/>
                <w:lang w:eastAsia="en-AU"/>
              </w:rPr>
              <w:t>27</w:t>
            </w:r>
          </w:p>
        </w:tc>
      </w:tr>
      <w:tr w:rsidR="00693E3F" w:rsidRPr="00ED4BD8" w14:paraId="3C6E24D1" w14:textId="77777777" w:rsidTr="00FF202C">
        <w:trPr>
          <w:trHeight w:val="315"/>
        </w:trPr>
        <w:tc>
          <w:tcPr>
            <w:tcW w:w="7083" w:type="dxa"/>
            <w:shd w:val="clear" w:color="auto" w:fill="auto"/>
            <w:noWrap/>
            <w:vAlign w:val="bottom"/>
            <w:hideMark/>
          </w:tcPr>
          <w:p w14:paraId="446BDA3E" w14:textId="77777777" w:rsidR="00693E3F" w:rsidRPr="00ED4BD8" w:rsidRDefault="00693E3F" w:rsidP="00693E3F">
            <w:pPr>
              <w:spacing w:after="0" w:line="240" w:lineRule="auto"/>
              <w:rPr>
                <w:rFonts w:eastAsia="Times New Roman"/>
                <w:color w:val="000000"/>
                <w:sz w:val="18"/>
                <w:szCs w:val="18"/>
                <w:lang w:eastAsia="en-AU"/>
              </w:rPr>
            </w:pPr>
            <w:r w:rsidRPr="00ED4BD8">
              <w:rPr>
                <w:rFonts w:eastAsia="Times New Roman"/>
                <w:color w:val="000000"/>
                <w:sz w:val="18"/>
                <w:szCs w:val="18"/>
                <w:lang w:eastAsia="en-AU"/>
              </w:rPr>
              <w:t>Shunning you or excluding you</w:t>
            </w:r>
          </w:p>
        </w:tc>
        <w:tc>
          <w:tcPr>
            <w:tcW w:w="1701" w:type="dxa"/>
            <w:shd w:val="clear" w:color="auto" w:fill="auto"/>
            <w:noWrap/>
            <w:vAlign w:val="bottom"/>
            <w:hideMark/>
          </w:tcPr>
          <w:p w14:paraId="78A065CB" w14:textId="77777777" w:rsidR="00693E3F" w:rsidRPr="00ED4BD8" w:rsidRDefault="00693E3F" w:rsidP="0011508C">
            <w:pPr>
              <w:spacing w:after="0" w:line="240" w:lineRule="auto"/>
              <w:jc w:val="center"/>
              <w:rPr>
                <w:rFonts w:eastAsia="Times New Roman"/>
                <w:color w:val="000000"/>
                <w:sz w:val="18"/>
                <w:szCs w:val="18"/>
                <w:lang w:eastAsia="en-AU"/>
              </w:rPr>
            </w:pPr>
            <w:r w:rsidRPr="00ED4BD8">
              <w:rPr>
                <w:rFonts w:eastAsia="Times New Roman"/>
                <w:color w:val="000000"/>
                <w:sz w:val="18"/>
                <w:szCs w:val="18"/>
                <w:lang w:eastAsia="en-AU"/>
              </w:rPr>
              <w:t>26</w:t>
            </w:r>
          </w:p>
        </w:tc>
      </w:tr>
      <w:tr w:rsidR="00693E3F" w:rsidRPr="00ED4BD8" w14:paraId="258789A3" w14:textId="77777777" w:rsidTr="00FF202C">
        <w:trPr>
          <w:trHeight w:val="263"/>
        </w:trPr>
        <w:tc>
          <w:tcPr>
            <w:tcW w:w="7083" w:type="dxa"/>
            <w:shd w:val="clear" w:color="auto" w:fill="auto"/>
            <w:noWrap/>
            <w:vAlign w:val="bottom"/>
            <w:hideMark/>
          </w:tcPr>
          <w:p w14:paraId="68873A5E" w14:textId="77777777" w:rsidR="00693E3F" w:rsidRPr="00ED4BD8" w:rsidRDefault="00693E3F" w:rsidP="00693E3F">
            <w:pPr>
              <w:spacing w:after="0" w:line="240" w:lineRule="auto"/>
              <w:rPr>
                <w:rFonts w:eastAsia="Times New Roman"/>
                <w:color w:val="000000"/>
                <w:sz w:val="18"/>
                <w:szCs w:val="18"/>
                <w:lang w:eastAsia="en-AU"/>
              </w:rPr>
            </w:pPr>
            <w:r w:rsidRPr="00ED4BD8">
              <w:rPr>
                <w:rFonts w:eastAsia="Times New Roman"/>
                <w:color w:val="000000"/>
                <w:sz w:val="18"/>
                <w:szCs w:val="18"/>
                <w:lang w:eastAsia="en-AU"/>
              </w:rPr>
              <w:t>Property damage or vandalism</w:t>
            </w:r>
          </w:p>
        </w:tc>
        <w:tc>
          <w:tcPr>
            <w:tcW w:w="1701" w:type="dxa"/>
            <w:shd w:val="clear" w:color="auto" w:fill="auto"/>
            <w:noWrap/>
            <w:vAlign w:val="bottom"/>
            <w:hideMark/>
          </w:tcPr>
          <w:p w14:paraId="26D71D30" w14:textId="77777777" w:rsidR="00693E3F" w:rsidRPr="00ED4BD8" w:rsidRDefault="00693E3F" w:rsidP="0011508C">
            <w:pPr>
              <w:spacing w:after="0" w:line="240" w:lineRule="auto"/>
              <w:jc w:val="center"/>
              <w:rPr>
                <w:rFonts w:eastAsia="Times New Roman"/>
                <w:color w:val="000000"/>
                <w:sz w:val="18"/>
                <w:szCs w:val="18"/>
                <w:lang w:eastAsia="en-AU"/>
              </w:rPr>
            </w:pPr>
            <w:r w:rsidRPr="00ED4BD8">
              <w:rPr>
                <w:rFonts w:eastAsia="Times New Roman"/>
                <w:color w:val="000000"/>
                <w:sz w:val="18"/>
                <w:szCs w:val="18"/>
                <w:lang w:eastAsia="en-AU"/>
              </w:rPr>
              <w:t>26</w:t>
            </w:r>
          </w:p>
        </w:tc>
      </w:tr>
      <w:tr w:rsidR="00693E3F" w:rsidRPr="00ED4BD8" w14:paraId="33DB1C32" w14:textId="77777777" w:rsidTr="00FF202C">
        <w:trPr>
          <w:trHeight w:val="211"/>
        </w:trPr>
        <w:tc>
          <w:tcPr>
            <w:tcW w:w="7083" w:type="dxa"/>
            <w:shd w:val="clear" w:color="auto" w:fill="auto"/>
            <w:noWrap/>
            <w:vAlign w:val="bottom"/>
            <w:hideMark/>
          </w:tcPr>
          <w:p w14:paraId="5BB80BD4" w14:textId="77777777" w:rsidR="00693E3F" w:rsidRPr="00ED4BD8" w:rsidRDefault="00693E3F" w:rsidP="00693E3F">
            <w:pPr>
              <w:spacing w:after="0" w:line="240" w:lineRule="auto"/>
              <w:rPr>
                <w:rFonts w:eastAsia="Times New Roman"/>
                <w:color w:val="000000"/>
                <w:sz w:val="18"/>
                <w:szCs w:val="18"/>
                <w:lang w:eastAsia="en-AU"/>
              </w:rPr>
            </w:pPr>
            <w:r w:rsidRPr="00ED4BD8">
              <w:rPr>
                <w:rFonts w:eastAsia="Times New Roman"/>
                <w:color w:val="000000"/>
                <w:sz w:val="18"/>
                <w:szCs w:val="18"/>
                <w:lang w:eastAsia="en-AU"/>
              </w:rPr>
              <w:t>Shunning you or excluding you</w:t>
            </w:r>
          </w:p>
        </w:tc>
        <w:tc>
          <w:tcPr>
            <w:tcW w:w="1701" w:type="dxa"/>
            <w:shd w:val="clear" w:color="auto" w:fill="auto"/>
            <w:noWrap/>
            <w:vAlign w:val="bottom"/>
            <w:hideMark/>
          </w:tcPr>
          <w:p w14:paraId="3EAAA725" w14:textId="77777777" w:rsidR="00693E3F" w:rsidRPr="00ED4BD8" w:rsidRDefault="00693E3F" w:rsidP="0011508C">
            <w:pPr>
              <w:spacing w:after="0" w:line="240" w:lineRule="auto"/>
              <w:jc w:val="center"/>
              <w:rPr>
                <w:rFonts w:eastAsia="Times New Roman"/>
                <w:color w:val="000000"/>
                <w:sz w:val="18"/>
                <w:szCs w:val="18"/>
                <w:lang w:eastAsia="en-AU"/>
              </w:rPr>
            </w:pPr>
            <w:r w:rsidRPr="00ED4BD8">
              <w:rPr>
                <w:rFonts w:eastAsia="Times New Roman"/>
                <w:color w:val="000000"/>
                <w:sz w:val="18"/>
                <w:szCs w:val="18"/>
                <w:lang w:eastAsia="en-AU"/>
              </w:rPr>
              <w:t>26</w:t>
            </w:r>
          </w:p>
        </w:tc>
      </w:tr>
      <w:tr w:rsidR="00693E3F" w:rsidRPr="00ED4BD8" w14:paraId="55EA9D3F" w14:textId="77777777" w:rsidTr="00FF202C">
        <w:trPr>
          <w:trHeight w:val="301"/>
        </w:trPr>
        <w:tc>
          <w:tcPr>
            <w:tcW w:w="7083" w:type="dxa"/>
            <w:shd w:val="clear" w:color="auto" w:fill="auto"/>
            <w:noWrap/>
            <w:vAlign w:val="bottom"/>
            <w:hideMark/>
          </w:tcPr>
          <w:p w14:paraId="77D57743" w14:textId="77777777" w:rsidR="00693E3F" w:rsidRPr="00ED4BD8" w:rsidRDefault="00693E3F" w:rsidP="00693E3F">
            <w:pPr>
              <w:spacing w:after="0" w:line="240" w:lineRule="auto"/>
              <w:rPr>
                <w:rFonts w:eastAsia="Times New Roman"/>
                <w:color w:val="000000"/>
                <w:sz w:val="18"/>
                <w:szCs w:val="18"/>
                <w:lang w:eastAsia="en-AU"/>
              </w:rPr>
            </w:pPr>
            <w:r w:rsidRPr="00ED4BD8">
              <w:rPr>
                <w:rFonts w:eastAsia="Times New Roman"/>
                <w:color w:val="000000"/>
                <w:sz w:val="18"/>
                <w:szCs w:val="18"/>
                <w:lang w:eastAsia="en-AU"/>
              </w:rPr>
              <w:t xml:space="preserve">Physical abuse/ attack </w:t>
            </w:r>
          </w:p>
        </w:tc>
        <w:tc>
          <w:tcPr>
            <w:tcW w:w="1701" w:type="dxa"/>
            <w:shd w:val="clear" w:color="auto" w:fill="auto"/>
            <w:noWrap/>
            <w:vAlign w:val="bottom"/>
            <w:hideMark/>
          </w:tcPr>
          <w:p w14:paraId="534D4205" w14:textId="77777777" w:rsidR="00693E3F" w:rsidRPr="00ED4BD8" w:rsidRDefault="00693E3F" w:rsidP="0011508C">
            <w:pPr>
              <w:spacing w:after="0" w:line="240" w:lineRule="auto"/>
              <w:jc w:val="center"/>
              <w:rPr>
                <w:rFonts w:eastAsia="Times New Roman"/>
                <w:color w:val="000000"/>
                <w:sz w:val="18"/>
                <w:szCs w:val="18"/>
                <w:lang w:eastAsia="en-AU"/>
              </w:rPr>
            </w:pPr>
            <w:r w:rsidRPr="00ED4BD8">
              <w:rPr>
                <w:rFonts w:eastAsia="Times New Roman"/>
                <w:color w:val="000000"/>
                <w:sz w:val="18"/>
                <w:szCs w:val="18"/>
                <w:lang w:eastAsia="en-AU"/>
              </w:rPr>
              <w:t>24</w:t>
            </w:r>
          </w:p>
        </w:tc>
      </w:tr>
      <w:tr w:rsidR="00693E3F" w:rsidRPr="00ED4BD8" w14:paraId="00BD77D7" w14:textId="77777777" w:rsidTr="00FF202C">
        <w:trPr>
          <w:trHeight w:val="235"/>
        </w:trPr>
        <w:tc>
          <w:tcPr>
            <w:tcW w:w="7083" w:type="dxa"/>
            <w:shd w:val="clear" w:color="auto" w:fill="auto"/>
            <w:noWrap/>
            <w:vAlign w:val="bottom"/>
            <w:hideMark/>
          </w:tcPr>
          <w:p w14:paraId="249F5527" w14:textId="77777777" w:rsidR="00693E3F" w:rsidRPr="00ED4BD8" w:rsidRDefault="00693E3F" w:rsidP="00693E3F">
            <w:pPr>
              <w:spacing w:after="0" w:line="240" w:lineRule="auto"/>
              <w:rPr>
                <w:rFonts w:eastAsia="Times New Roman"/>
                <w:color w:val="000000"/>
                <w:sz w:val="18"/>
                <w:szCs w:val="18"/>
                <w:lang w:eastAsia="en-AU"/>
              </w:rPr>
            </w:pPr>
            <w:r w:rsidRPr="00ED4BD8">
              <w:rPr>
                <w:rFonts w:eastAsia="Times New Roman"/>
                <w:color w:val="000000"/>
                <w:sz w:val="18"/>
                <w:szCs w:val="18"/>
                <w:lang w:eastAsia="en-AU"/>
              </w:rPr>
              <w:t xml:space="preserve">Denial of cultural rights </w:t>
            </w:r>
          </w:p>
        </w:tc>
        <w:tc>
          <w:tcPr>
            <w:tcW w:w="1701" w:type="dxa"/>
            <w:shd w:val="clear" w:color="auto" w:fill="auto"/>
            <w:noWrap/>
            <w:vAlign w:val="bottom"/>
            <w:hideMark/>
          </w:tcPr>
          <w:p w14:paraId="0F9275CA" w14:textId="77777777" w:rsidR="00693E3F" w:rsidRPr="00ED4BD8" w:rsidRDefault="00693E3F" w:rsidP="0011508C">
            <w:pPr>
              <w:spacing w:after="0" w:line="240" w:lineRule="auto"/>
              <w:jc w:val="center"/>
              <w:rPr>
                <w:rFonts w:eastAsia="Times New Roman"/>
                <w:color w:val="000000"/>
                <w:sz w:val="18"/>
                <w:szCs w:val="18"/>
                <w:lang w:eastAsia="en-AU"/>
              </w:rPr>
            </w:pPr>
            <w:r w:rsidRPr="00ED4BD8">
              <w:rPr>
                <w:rFonts w:eastAsia="Times New Roman"/>
                <w:color w:val="000000"/>
                <w:sz w:val="18"/>
                <w:szCs w:val="18"/>
                <w:lang w:eastAsia="en-AU"/>
              </w:rPr>
              <w:t>17</w:t>
            </w:r>
          </w:p>
        </w:tc>
      </w:tr>
      <w:tr w:rsidR="00693E3F" w:rsidRPr="00ED4BD8" w14:paraId="485C12F6" w14:textId="77777777" w:rsidTr="00FF202C">
        <w:trPr>
          <w:trHeight w:val="183"/>
        </w:trPr>
        <w:tc>
          <w:tcPr>
            <w:tcW w:w="7083" w:type="dxa"/>
            <w:shd w:val="clear" w:color="auto" w:fill="auto"/>
            <w:noWrap/>
            <w:vAlign w:val="bottom"/>
            <w:hideMark/>
          </w:tcPr>
          <w:p w14:paraId="7FAB2215" w14:textId="77777777" w:rsidR="00693E3F" w:rsidRPr="00ED4BD8" w:rsidRDefault="00693E3F" w:rsidP="00693E3F">
            <w:pPr>
              <w:spacing w:after="0" w:line="240" w:lineRule="auto"/>
              <w:rPr>
                <w:rFonts w:eastAsia="Times New Roman"/>
                <w:color w:val="000000"/>
                <w:sz w:val="18"/>
                <w:szCs w:val="18"/>
                <w:lang w:eastAsia="en-AU"/>
              </w:rPr>
            </w:pPr>
            <w:r w:rsidRPr="00ED4BD8">
              <w:rPr>
                <w:rFonts w:eastAsia="Times New Roman"/>
                <w:color w:val="000000"/>
                <w:sz w:val="18"/>
                <w:szCs w:val="18"/>
                <w:lang w:eastAsia="en-AU"/>
              </w:rPr>
              <w:t xml:space="preserve">Caste discrimination </w:t>
            </w:r>
          </w:p>
        </w:tc>
        <w:tc>
          <w:tcPr>
            <w:tcW w:w="1701" w:type="dxa"/>
            <w:shd w:val="clear" w:color="auto" w:fill="auto"/>
            <w:noWrap/>
            <w:vAlign w:val="bottom"/>
            <w:hideMark/>
          </w:tcPr>
          <w:p w14:paraId="63477B8F" w14:textId="77777777" w:rsidR="00693E3F" w:rsidRPr="00ED4BD8" w:rsidRDefault="00693E3F" w:rsidP="0011508C">
            <w:pPr>
              <w:spacing w:after="0" w:line="240" w:lineRule="auto"/>
              <w:jc w:val="center"/>
              <w:rPr>
                <w:rFonts w:eastAsia="Times New Roman"/>
                <w:color w:val="000000"/>
                <w:sz w:val="18"/>
                <w:szCs w:val="18"/>
                <w:lang w:eastAsia="en-AU"/>
              </w:rPr>
            </w:pPr>
            <w:r w:rsidRPr="00ED4BD8">
              <w:rPr>
                <w:rFonts w:eastAsia="Times New Roman"/>
                <w:color w:val="000000"/>
                <w:sz w:val="18"/>
                <w:szCs w:val="18"/>
                <w:lang w:eastAsia="en-AU"/>
              </w:rPr>
              <w:t>11</w:t>
            </w:r>
          </w:p>
        </w:tc>
      </w:tr>
      <w:tr w:rsidR="00693E3F" w:rsidRPr="00ED4BD8" w14:paraId="515AA9C9" w14:textId="77777777" w:rsidTr="00FF202C">
        <w:trPr>
          <w:trHeight w:val="273"/>
        </w:trPr>
        <w:tc>
          <w:tcPr>
            <w:tcW w:w="7083" w:type="dxa"/>
            <w:shd w:val="clear" w:color="auto" w:fill="auto"/>
            <w:noWrap/>
            <w:vAlign w:val="bottom"/>
            <w:hideMark/>
          </w:tcPr>
          <w:p w14:paraId="0F50446E" w14:textId="77777777" w:rsidR="00693E3F" w:rsidRPr="00ED4BD8" w:rsidRDefault="00693E3F" w:rsidP="00693E3F">
            <w:pPr>
              <w:spacing w:after="0" w:line="240" w:lineRule="auto"/>
              <w:rPr>
                <w:rFonts w:eastAsia="Times New Roman"/>
                <w:color w:val="000000"/>
                <w:sz w:val="18"/>
                <w:szCs w:val="18"/>
                <w:lang w:eastAsia="en-AU"/>
              </w:rPr>
            </w:pPr>
            <w:r w:rsidRPr="00ED4BD8">
              <w:rPr>
                <w:rFonts w:eastAsia="Times New Roman"/>
                <w:color w:val="000000"/>
                <w:sz w:val="18"/>
                <w:szCs w:val="18"/>
                <w:lang w:eastAsia="en-AU"/>
              </w:rPr>
              <w:t>Ostracism/ social exclusion</w:t>
            </w:r>
          </w:p>
        </w:tc>
        <w:tc>
          <w:tcPr>
            <w:tcW w:w="1701" w:type="dxa"/>
            <w:shd w:val="clear" w:color="auto" w:fill="auto"/>
            <w:noWrap/>
            <w:vAlign w:val="bottom"/>
            <w:hideMark/>
          </w:tcPr>
          <w:p w14:paraId="155DFA5E" w14:textId="77777777" w:rsidR="00693E3F" w:rsidRPr="00ED4BD8" w:rsidRDefault="00693E3F" w:rsidP="0011508C">
            <w:pPr>
              <w:spacing w:after="0" w:line="240" w:lineRule="auto"/>
              <w:jc w:val="center"/>
              <w:rPr>
                <w:rFonts w:eastAsia="Times New Roman"/>
                <w:color w:val="000000"/>
                <w:sz w:val="18"/>
                <w:szCs w:val="18"/>
                <w:lang w:eastAsia="en-AU"/>
              </w:rPr>
            </w:pPr>
            <w:r w:rsidRPr="00ED4BD8">
              <w:rPr>
                <w:rFonts w:eastAsia="Times New Roman"/>
                <w:color w:val="000000"/>
                <w:sz w:val="18"/>
                <w:szCs w:val="18"/>
                <w:lang w:eastAsia="en-AU"/>
              </w:rPr>
              <w:t>9</w:t>
            </w:r>
          </w:p>
        </w:tc>
      </w:tr>
    </w:tbl>
    <w:p w14:paraId="247CCC6D" w14:textId="77777777" w:rsidR="00DE6A20" w:rsidRDefault="00DE6A20" w:rsidP="00F10392">
      <w:pPr>
        <w:rPr>
          <w:rStyle w:val="normaltextrun"/>
          <w:rFonts w:eastAsia="Times New Roman"/>
          <w:lang w:eastAsia="en-AU"/>
        </w:rPr>
      </w:pPr>
    </w:p>
    <w:p w14:paraId="7987D4C5" w14:textId="6C701FB1" w:rsidR="00F10392" w:rsidRDefault="00BF30CA" w:rsidP="00F10392">
      <w:pPr>
        <w:rPr>
          <w:rStyle w:val="normaltextrun"/>
          <w:rFonts w:eastAsia="Times New Roman"/>
          <w:lang w:eastAsia="en-AU"/>
        </w:rPr>
      </w:pPr>
      <w:r w:rsidRPr="00BF30CA">
        <w:rPr>
          <w:rStyle w:val="normaltextrun"/>
          <w:rFonts w:eastAsia="Times New Roman"/>
          <w:lang w:eastAsia="en-AU"/>
        </w:rPr>
        <w:t xml:space="preserve">There was a recognition among respondents of the established legal framework for ensuring equality </w:t>
      </w:r>
      <w:r w:rsidR="007F105E">
        <w:rPr>
          <w:rStyle w:val="normaltextrun"/>
          <w:rFonts w:eastAsia="Times New Roman"/>
          <w:lang w:eastAsia="en-AU"/>
        </w:rPr>
        <w:t>i</w:t>
      </w:r>
      <w:r w:rsidRPr="00BF30CA">
        <w:rPr>
          <w:rStyle w:val="normaltextrun"/>
          <w:rFonts w:eastAsia="Times New Roman"/>
          <w:lang w:eastAsia="en-AU"/>
        </w:rPr>
        <w:t xml:space="preserve">n Australia, including national </w:t>
      </w:r>
      <w:r w:rsidR="00D96489">
        <w:rPr>
          <w:rStyle w:val="normaltextrun"/>
          <w:rFonts w:eastAsia="Times New Roman"/>
          <w:lang w:eastAsia="en-AU"/>
        </w:rPr>
        <w:t xml:space="preserve">Anti-Racism law </w:t>
      </w:r>
      <w:r w:rsidRPr="00BF30CA">
        <w:rPr>
          <w:rStyle w:val="normaltextrun"/>
          <w:rFonts w:eastAsia="Times New Roman"/>
          <w:lang w:eastAsia="en-AU"/>
        </w:rPr>
        <w:t>and state Anti-Discrimination law and other legal protections against hate speech and vilification. There was also a confidence in the fact that Australia is an open multicultural society in which institutions, organisations, and schools play an important role in prompting equality and respect.</w:t>
      </w:r>
    </w:p>
    <w:p w14:paraId="5D85DC26" w14:textId="16836ECB" w:rsidR="002773FC" w:rsidRPr="00153DAC" w:rsidRDefault="00153DAC" w:rsidP="00153DAC">
      <w:pPr>
        <w:pStyle w:val="ListParagraph"/>
        <w:numPr>
          <w:ilvl w:val="1"/>
          <w:numId w:val="17"/>
        </w:numPr>
        <w:rPr>
          <w:rStyle w:val="normaltextrun"/>
          <w:rFonts w:eastAsia="Times New Roman"/>
          <w:b/>
          <w:bCs/>
          <w:lang w:eastAsia="en-AU"/>
        </w:rPr>
      </w:pPr>
      <w:r w:rsidRPr="00153DAC">
        <w:rPr>
          <w:rStyle w:val="normaltextrun"/>
          <w:rFonts w:eastAsia="Times New Roman"/>
          <w:b/>
          <w:bCs/>
          <w:lang w:eastAsia="en-AU"/>
        </w:rPr>
        <w:t>Focus groups with adults</w:t>
      </w:r>
    </w:p>
    <w:p w14:paraId="4635F494" w14:textId="1BAFD907" w:rsidR="00B6634F" w:rsidRDefault="00153DAC" w:rsidP="00F10392">
      <w:pPr>
        <w:rPr>
          <w:rStyle w:val="normaltextrun"/>
          <w:rFonts w:eastAsia="Times New Roman"/>
          <w:lang w:eastAsia="en-AU"/>
        </w:rPr>
      </w:pPr>
      <w:r w:rsidRPr="17E36840">
        <w:rPr>
          <w:rStyle w:val="normaltextrun"/>
          <w:rFonts w:eastAsia="Times New Roman"/>
          <w:lang w:eastAsia="en-AU"/>
        </w:rPr>
        <w:t xml:space="preserve">The focus groups with adults from diverse backgrounds explored the lived experience of racism. People </w:t>
      </w:r>
      <w:r w:rsidR="006D6867" w:rsidRPr="17E36840">
        <w:rPr>
          <w:rStyle w:val="normaltextrun"/>
          <w:rFonts w:eastAsia="Times New Roman"/>
          <w:lang w:eastAsia="en-AU"/>
        </w:rPr>
        <w:t xml:space="preserve">who had lived in Australia for up to 30 years spoke confidently about their place in an egalitarian Australian society and </w:t>
      </w:r>
      <w:r w:rsidR="00A52219" w:rsidRPr="17E36840">
        <w:rPr>
          <w:rStyle w:val="normaltextrun"/>
          <w:rFonts w:eastAsia="Times New Roman"/>
          <w:lang w:eastAsia="en-AU"/>
        </w:rPr>
        <w:t xml:space="preserve">explained that they knew their rights, were confident in the rule of law, and had zero tolerance for racism, should they experience it. </w:t>
      </w:r>
      <w:r w:rsidR="006C64E1" w:rsidRPr="17E36840">
        <w:rPr>
          <w:rStyle w:val="normaltextrun"/>
          <w:rFonts w:eastAsia="Times New Roman"/>
          <w:lang w:eastAsia="en-AU"/>
        </w:rPr>
        <w:t>P</w:t>
      </w:r>
      <w:r w:rsidR="00A52219" w:rsidRPr="17E36840">
        <w:rPr>
          <w:rStyle w:val="normaltextrun"/>
          <w:rFonts w:eastAsia="Times New Roman"/>
          <w:lang w:eastAsia="en-AU"/>
        </w:rPr>
        <w:t xml:space="preserve">articipants </w:t>
      </w:r>
      <w:r w:rsidR="00C7300B" w:rsidRPr="17E36840">
        <w:rPr>
          <w:rStyle w:val="normaltextrun"/>
          <w:rFonts w:eastAsia="Times New Roman"/>
          <w:lang w:eastAsia="en-AU"/>
        </w:rPr>
        <w:t xml:space="preserve">described choosing to migrate to Australia because of its </w:t>
      </w:r>
      <w:r w:rsidR="001D184F" w:rsidRPr="17E36840">
        <w:rPr>
          <w:rStyle w:val="normaltextrun"/>
          <w:rFonts w:eastAsia="Times New Roman"/>
          <w:lang w:eastAsia="en-AU"/>
        </w:rPr>
        <w:t xml:space="preserve">social, </w:t>
      </w:r>
      <w:proofErr w:type="gramStart"/>
      <w:r w:rsidR="001D184F" w:rsidRPr="17E36840">
        <w:rPr>
          <w:rStyle w:val="normaltextrun"/>
          <w:rFonts w:eastAsia="Times New Roman"/>
          <w:lang w:eastAsia="en-AU"/>
        </w:rPr>
        <w:t>political</w:t>
      </w:r>
      <w:proofErr w:type="gramEnd"/>
      <w:r w:rsidR="001D184F" w:rsidRPr="17E36840">
        <w:rPr>
          <w:rStyle w:val="normaltextrun"/>
          <w:rFonts w:eastAsia="Times New Roman"/>
          <w:lang w:eastAsia="en-AU"/>
        </w:rPr>
        <w:t xml:space="preserve"> and economic </w:t>
      </w:r>
      <w:r w:rsidR="00C7300B" w:rsidRPr="17E36840">
        <w:rPr>
          <w:rStyle w:val="normaltextrun"/>
          <w:rFonts w:eastAsia="Times New Roman"/>
          <w:lang w:eastAsia="en-AU"/>
        </w:rPr>
        <w:t xml:space="preserve">stability and the fact that </w:t>
      </w:r>
      <w:r w:rsidR="001B294A" w:rsidRPr="17E36840">
        <w:rPr>
          <w:rStyle w:val="normaltextrun"/>
          <w:rFonts w:eastAsia="Times New Roman"/>
          <w:lang w:eastAsia="en-AU"/>
        </w:rPr>
        <w:t xml:space="preserve">equality and justice were guaranteed in the legal framework of the </w:t>
      </w:r>
      <w:r w:rsidR="004C1347" w:rsidRPr="17E36840">
        <w:rPr>
          <w:rStyle w:val="normaltextrun"/>
          <w:rFonts w:eastAsia="Times New Roman"/>
          <w:lang w:eastAsia="en-AU"/>
        </w:rPr>
        <w:t>country. The</w:t>
      </w:r>
      <w:r w:rsidR="5EF99912" w:rsidRPr="17E36840">
        <w:rPr>
          <w:rStyle w:val="normaltextrun"/>
          <w:rFonts w:eastAsia="Times New Roman"/>
          <w:lang w:eastAsia="en-AU"/>
        </w:rPr>
        <w:t>y</w:t>
      </w:r>
      <w:r w:rsidR="004C1347" w:rsidRPr="17E36840">
        <w:rPr>
          <w:rStyle w:val="normaltextrun"/>
          <w:rFonts w:eastAsia="Times New Roman"/>
          <w:lang w:eastAsia="en-AU"/>
        </w:rPr>
        <w:t xml:space="preserve"> said that as property and business owners they had no tolerance of racism and little experience of it. </w:t>
      </w:r>
    </w:p>
    <w:p w14:paraId="7E6DAC19" w14:textId="520A33C0" w:rsidR="00322C0D" w:rsidRDefault="000A50E1" w:rsidP="00F10392">
      <w:pPr>
        <w:rPr>
          <w:rStyle w:val="normaltextrun"/>
          <w:rFonts w:eastAsia="Times New Roman"/>
          <w:lang w:eastAsia="en-AU"/>
        </w:rPr>
      </w:pPr>
      <w:r w:rsidRPr="40720A89">
        <w:rPr>
          <w:rStyle w:val="normaltextrun"/>
          <w:rFonts w:eastAsia="Times New Roman"/>
          <w:lang w:eastAsia="en-AU"/>
        </w:rPr>
        <w:lastRenderedPageBreak/>
        <w:t>Other</w:t>
      </w:r>
      <w:r w:rsidR="004C1347" w:rsidRPr="40720A89">
        <w:rPr>
          <w:rStyle w:val="normaltextrun"/>
          <w:rFonts w:eastAsia="Times New Roman"/>
          <w:lang w:eastAsia="en-AU"/>
        </w:rPr>
        <w:t xml:space="preserve"> participants </w:t>
      </w:r>
      <w:r w:rsidR="006C64E1" w:rsidRPr="40720A89">
        <w:rPr>
          <w:rStyle w:val="normaltextrun"/>
          <w:rFonts w:eastAsia="Times New Roman"/>
          <w:lang w:eastAsia="en-AU"/>
        </w:rPr>
        <w:t xml:space="preserve">were finely attuned to </w:t>
      </w:r>
      <w:r w:rsidR="00B6634F" w:rsidRPr="40720A89">
        <w:rPr>
          <w:rStyle w:val="normaltextrun"/>
          <w:rFonts w:eastAsia="Times New Roman"/>
          <w:lang w:eastAsia="en-AU"/>
        </w:rPr>
        <w:t>racism and</w:t>
      </w:r>
      <w:r w:rsidR="006C64E1" w:rsidRPr="40720A89">
        <w:rPr>
          <w:rStyle w:val="normaltextrun"/>
          <w:rFonts w:eastAsia="Times New Roman"/>
          <w:lang w:eastAsia="en-AU"/>
        </w:rPr>
        <w:t xml:space="preserve"> were well able to identify it when they experienced it, often in </w:t>
      </w:r>
      <w:r w:rsidRPr="40720A89">
        <w:rPr>
          <w:rStyle w:val="normaltextrun"/>
          <w:rFonts w:eastAsia="Times New Roman"/>
          <w:lang w:eastAsia="en-AU"/>
        </w:rPr>
        <w:t>public places like buses, in schools, randomly in the street, and in</w:t>
      </w:r>
      <w:r w:rsidR="002C7B8C" w:rsidRPr="40720A89">
        <w:rPr>
          <w:rStyle w:val="normaltextrun"/>
          <w:rFonts w:eastAsia="Times New Roman"/>
          <w:lang w:eastAsia="en-AU"/>
        </w:rPr>
        <w:t xml:space="preserve"> businesses. Others described long </w:t>
      </w:r>
      <w:r w:rsidR="00807AEF">
        <w:rPr>
          <w:rStyle w:val="normaltextrun"/>
          <w:rFonts w:eastAsia="Times New Roman"/>
          <w:lang w:eastAsia="en-AU"/>
        </w:rPr>
        <w:t xml:space="preserve">term </w:t>
      </w:r>
      <w:r w:rsidR="002C7B8C" w:rsidRPr="40720A89">
        <w:rPr>
          <w:rStyle w:val="normaltextrun"/>
          <w:rFonts w:eastAsia="Times New Roman"/>
          <w:lang w:eastAsia="en-AU"/>
        </w:rPr>
        <w:t>experience</w:t>
      </w:r>
      <w:r w:rsidR="00807AEF">
        <w:rPr>
          <w:rStyle w:val="normaltextrun"/>
          <w:rFonts w:eastAsia="Times New Roman"/>
          <w:lang w:eastAsia="en-AU"/>
        </w:rPr>
        <w:t>s</w:t>
      </w:r>
      <w:r w:rsidR="002C7B8C" w:rsidRPr="40720A89">
        <w:rPr>
          <w:rStyle w:val="normaltextrun"/>
          <w:rFonts w:eastAsia="Times New Roman"/>
          <w:lang w:eastAsia="en-AU"/>
        </w:rPr>
        <w:t xml:space="preserve"> of racism from their neighbours, racism they overcame by patiently building a </w:t>
      </w:r>
      <w:r w:rsidR="00B6634F" w:rsidRPr="40720A89">
        <w:rPr>
          <w:rStyle w:val="normaltextrun"/>
          <w:rFonts w:eastAsia="Times New Roman"/>
          <w:lang w:eastAsia="en-AU"/>
        </w:rPr>
        <w:t xml:space="preserve">warm and positive relationship with </w:t>
      </w:r>
      <w:r w:rsidR="001D184F" w:rsidRPr="40720A89">
        <w:rPr>
          <w:rStyle w:val="normaltextrun"/>
          <w:rFonts w:eastAsia="Times New Roman"/>
          <w:lang w:eastAsia="en-AU"/>
        </w:rPr>
        <w:t>them</w:t>
      </w:r>
      <w:r w:rsidR="00B6634F" w:rsidRPr="40720A89">
        <w:rPr>
          <w:rStyle w:val="normaltextrun"/>
          <w:rFonts w:eastAsia="Times New Roman"/>
          <w:lang w:eastAsia="en-AU"/>
        </w:rPr>
        <w:t>.</w:t>
      </w:r>
      <w:r w:rsidR="0020782A" w:rsidRPr="40720A89">
        <w:rPr>
          <w:rStyle w:val="normaltextrun"/>
          <w:rFonts w:eastAsia="Times New Roman"/>
          <w:lang w:eastAsia="en-AU"/>
        </w:rPr>
        <w:t xml:space="preserve"> The nature of people’s responses to racism was discussed at length in these focus groups.</w:t>
      </w:r>
    </w:p>
    <w:p w14:paraId="3A2E52C5" w14:textId="64567DCB" w:rsidR="00153DAC" w:rsidRPr="00B6634F" w:rsidRDefault="00D77852" w:rsidP="00B6634F">
      <w:pPr>
        <w:pStyle w:val="ListParagraph"/>
        <w:numPr>
          <w:ilvl w:val="1"/>
          <w:numId w:val="17"/>
        </w:numPr>
        <w:rPr>
          <w:rStyle w:val="normaltextrun"/>
          <w:rFonts w:eastAsia="Times New Roman"/>
          <w:b/>
          <w:bCs/>
          <w:lang w:eastAsia="en-AU"/>
        </w:rPr>
      </w:pPr>
      <w:r>
        <w:rPr>
          <w:rStyle w:val="normaltextrun"/>
          <w:rFonts w:eastAsia="Times New Roman"/>
          <w:b/>
          <w:bCs/>
          <w:lang w:eastAsia="en-AU"/>
        </w:rPr>
        <w:t>F</w:t>
      </w:r>
      <w:r w:rsidR="00153DAC" w:rsidRPr="00B6634F">
        <w:rPr>
          <w:rStyle w:val="normaltextrun"/>
          <w:rFonts w:eastAsia="Times New Roman"/>
          <w:b/>
          <w:bCs/>
          <w:lang w:eastAsia="en-AU"/>
        </w:rPr>
        <w:t xml:space="preserve">ocus groups with Aboriginal and Torres Strait Islander peoples </w:t>
      </w:r>
    </w:p>
    <w:p w14:paraId="60314AC3" w14:textId="7DDFD5E1" w:rsidR="00153DAC" w:rsidRDefault="00B6634F" w:rsidP="00F10392">
      <w:pPr>
        <w:rPr>
          <w:rStyle w:val="normaltextrun"/>
          <w:rFonts w:eastAsia="Times New Roman"/>
          <w:lang w:eastAsia="en-AU"/>
        </w:rPr>
      </w:pPr>
      <w:r>
        <w:rPr>
          <w:rStyle w:val="normaltextrun"/>
          <w:rFonts w:eastAsia="Times New Roman"/>
          <w:lang w:eastAsia="en-AU"/>
        </w:rPr>
        <w:t>Participants in these focus groups describe pervasive racism, in every part</w:t>
      </w:r>
      <w:r w:rsidR="0042070D">
        <w:rPr>
          <w:rStyle w:val="normaltextrun"/>
          <w:rFonts w:eastAsia="Times New Roman"/>
          <w:lang w:eastAsia="en-AU"/>
        </w:rPr>
        <w:t xml:space="preserve"> </w:t>
      </w:r>
      <w:r>
        <w:rPr>
          <w:rStyle w:val="normaltextrun"/>
          <w:rFonts w:eastAsia="Times New Roman"/>
          <w:lang w:eastAsia="en-AU"/>
        </w:rPr>
        <w:t>of their lives.</w:t>
      </w:r>
      <w:r w:rsidR="0042070D">
        <w:rPr>
          <w:rStyle w:val="normaltextrun"/>
          <w:rFonts w:eastAsia="Times New Roman"/>
          <w:lang w:eastAsia="en-AU"/>
        </w:rPr>
        <w:t xml:space="preserve"> They said that </w:t>
      </w:r>
      <w:r w:rsidR="0037488B">
        <w:rPr>
          <w:rStyle w:val="normaltextrun"/>
          <w:rFonts w:eastAsia="Times New Roman"/>
          <w:lang w:eastAsia="en-AU"/>
        </w:rPr>
        <w:t xml:space="preserve">in comparison to others in their communities, </w:t>
      </w:r>
      <w:r w:rsidR="0042070D">
        <w:rPr>
          <w:rStyle w:val="normaltextrun"/>
          <w:rFonts w:eastAsia="Times New Roman"/>
          <w:lang w:eastAsia="en-AU"/>
        </w:rPr>
        <w:t xml:space="preserve">they experienced less opportunity in education and employment, less equality in </w:t>
      </w:r>
      <w:r w:rsidR="0037488B">
        <w:rPr>
          <w:rStyle w:val="normaltextrun"/>
          <w:rFonts w:eastAsia="Times New Roman"/>
          <w:lang w:eastAsia="en-AU"/>
        </w:rPr>
        <w:t>employment</w:t>
      </w:r>
      <w:r w:rsidR="0042070D">
        <w:rPr>
          <w:rStyle w:val="normaltextrun"/>
          <w:rFonts w:eastAsia="Times New Roman"/>
          <w:lang w:eastAsia="en-AU"/>
        </w:rPr>
        <w:t xml:space="preserve"> and </w:t>
      </w:r>
      <w:r w:rsidR="009E17B6">
        <w:rPr>
          <w:rStyle w:val="normaltextrun"/>
          <w:rFonts w:eastAsia="Times New Roman"/>
          <w:lang w:eastAsia="en-AU"/>
        </w:rPr>
        <w:t xml:space="preserve">service provision, including in health. Respondents described being followed by store detectives every time they visited a store, </w:t>
      </w:r>
      <w:r w:rsidR="0037488B">
        <w:rPr>
          <w:rStyle w:val="normaltextrun"/>
          <w:rFonts w:eastAsia="Times New Roman"/>
          <w:lang w:eastAsia="en-AU"/>
        </w:rPr>
        <w:t xml:space="preserve">with prominent local outlets of national retailers being nominated. Respondents described difficulty in securing rental tenancies. Respondents described a </w:t>
      </w:r>
      <w:r w:rsidR="001E6339">
        <w:rPr>
          <w:rStyle w:val="normaltextrun"/>
          <w:rFonts w:eastAsia="Times New Roman"/>
          <w:lang w:eastAsia="en-AU"/>
        </w:rPr>
        <w:t>frequent</w:t>
      </w:r>
      <w:r w:rsidR="0037488B">
        <w:rPr>
          <w:rStyle w:val="normaltextrun"/>
          <w:rFonts w:eastAsia="Times New Roman"/>
          <w:lang w:eastAsia="en-AU"/>
        </w:rPr>
        <w:t xml:space="preserve"> incredulity among </w:t>
      </w:r>
      <w:r w:rsidR="001E6339">
        <w:rPr>
          <w:rStyle w:val="normaltextrun"/>
          <w:rFonts w:eastAsia="Times New Roman"/>
          <w:lang w:eastAsia="en-AU"/>
        </w:rPr>
        <w:t xml:space="preserve">people when they described their employment, that people often </w:t>
      </w:r>
      <w:r w:rsidR="00A30A05">
        <w:rPr>
          <w:rStyle w:val="normaltextrun"/>
          <w:rFonts w:eastAsia="Times New Roman"/>
          <w:lang w:eastAsia="en-AU"/>
        </w:rPr>
        <w:t>did not want to believe that</w:t>
      </w:r>
      <w:r w:rsidR="001E6339">
        <w:rPr>
          <w:rStyle w:val="normaltextrun"/>
          <w:rFonts w:eastAsia="Times New Roman"/>
          <w:lang w:eastAsia="en-AU"/>
        </w:rPr>
        <w:t xml:space="preserve"> </w:t>
      </w:r>
      <w:r w:rsidR="001E6339" w:rsidRPr="001E6339">
        <w:rPr>
          <w:rStyle w:val="normaltextrun"/>
          <w:rFonts w:eastAsia="Times New Roman"/>
          <w:lang w:eastAsia="en-AU"/>
        </w:rPr>
        <w:t>Aboriginal and Torres Strait Islander people</w:t>
      </w:r>
      <w:r w:rsidR="00A30A05">
        <w:rPr>
          <w:rStyle w:val="normaltextrun"/>
          <w:rFonts w:eastAsia="Times New Roman"/>
          <w:lang w:eastAsia="en-AU"/>
        </w:rPr>
        <w:t xml:space="preserve"> were employed.</w:t>
      </w:r>
      <w:r w:rsidR="005C11C1">
        <w:rPr>
          <w:rStyle w:val="normaltextrun"/>
          <w:rFonts w:eastAsia="Times New Roman"/>
          <w:lang w:eastAsia="en-AU"/>
        </w:rPr>
        <w:t xml:space="preserve"> </w:t>
      </w:r>
      <w:r w:rsidR="005C11C1" w:rsidRPr="005C11C1">
        <w:rPr>
          <w:rStyle w:val="normaltextrun"/>
          <w:rFonts w:eastAsia="Times New Roman"/>
          <w:lang w:eastAsia="en-AU"/>
        </w:rPr>
        <w:t>The nature of people’s responses to racism was discussed at length in these focus groups.</w:t>
      </w:r>
    </w:p>
    <w:p w14:paraId="529FDB18" w14:textId="0C89D24C" w:rsidR="00153DAC" w:rsidRPr="00153DAC" w:rsidRDefault="00153DAC" w:rsidP="00153DAC">
      <w:pPr>
        <w:pStyle w:val="ListParagraph"/>
        <w:numPr>
          <w:ilvl w:val="1"/>
          <w:numId w:val="17"/>
        </w:numPr>
        <w:rPr>
          <w:rStyle w:val="normaltextrun"/>
          <w:rFonts w:eastAsia="Times New Roman"/>
          <w:b/>
          <w:bCs/>
          <w:lang w:eastAsia="en-AU"/>
        </w:rPr>
      </w:pPr>
      <w:r w:rsidRPr="00153DAC">
        <w:rPr>
          <w:rStyle w:val="normaltextrun"/>
          <w:rFonts w:eastAsia="Times New Roman"/>
          <w:b/>
          <w:bCs/>
          <w:lang w:eastAsia="en-AU"/>
        </w:rPr>
        <w:t>Focus group and survey with younger people</w:t>
      </w:r>
    </w:p>
    <w:p w14:paraId="4E014913" w14:textId="57C986F7" w:rsidR="00153DAC" w:rsidRDefault="00697692" w:rsidP="00F10392">
      <w:pPr>
        <w:rPr>
          <w:rStyle w:val="normaltextrun"/>
          <w:rFonts w:eastAsia="Times New Roman"/>
          <w:lang w:eastAsia="en-AU"/>
        </w:rPr>
      </w:pPr>
      <w:r w:rsidRPr="1DE8805B">
        <w:rPr>
          <w:rStyle w:val="normaltextrun"/>
          <w:rFonts w:eastAsia="Times New Roman"/>
          <w:lang w:eastAsia="en-AU"/>
        </w:rPr>
        <w:t xml:space="preserve">Council focused specifically on engaging with younger people directly and through </w:t>
      </w:r>
      <w:r w:rsidR="004E6BC4" w:rsidRPr="1DE8805B">
        <w:rPr>
          <w:rStyle w:val="normaltextrun"/>
          <w:rFonts w:eastAsia="Times New Roman"/>
          <w:lang w:eastAsia="en-AU"/>
        </w:rPr>
        <w:t xml:space="preserve">a </w:t>
      </w:r>
      <w:r w:rsidR="001D184F" w:rsidRPr="1DE8805B">
        <w:rPr>
          <w:rStyle w:val="normaltextrun"/>
          <w:rFonts w:eastAsia="Times New Roman"/>
          <w:lang w:eastAsia="en-AU"/>
        </w:rPr>
        <w:t xml:space="preserve">customised </w:t>
      </w:r>
      <w:r w:rsidR="004E6BC4" w:rsidRPr="1DE8805B">
        <w:rPr>
          <w:rStyle w:val="normaltextrun"/>
          <w:rFonts w:eastAsia="Times New Roman"/>
          <w:lang w:eastAsia="en-AU"/>
        </w:rPr>
        <w:t>survey, suitable for use in classes and other school contexts. In this context younger people reported a more digital and social media driven experience of racism, often fr</w:t>
      </w:r>
      <w:r w:rsidR="001D184F" w:rsidRPr="1DE8805B">
        <w:rPr>
          <w:rStyle w:val="normaltextrun"/>
          <w:rFonts w:eastAsia="Times New Roman"/>
          <w:lang w:eastAsia="en-AU"/>
        </w:rPr>
        <w:t>o</w:t>
      </w:r>
      <w:r w:rsidR="004E6BC4" w:rsidRPr="1DE8805B">
        <w:rPr>
          <w:rStyle w:val="normaltextrun"/>
          <w:rFonts w:eastAsia="Times New Roman"/>
          <w:lang w:eastAsia="en-AU"/>
        </w:rPr>
        <w:t xml:space="preserve">m peers, and often involving in-group/out-group perspectives </w:t>
      </w:r>
      <w:r w:rsidR="00737835" w:rsidRPr="1DE8805B">
        <w:rPr>
          <w:rStyle w:val="normaltextrun"/>
          <w:rFonts w:eastAsia="Times New Roman"/>
          <w:lang w:eastAsia="en-AU"/>
        </w:rPr>
        <w:t xml:space="preserve">among and between young people from varying diverse backgrounds. They reported that in certain locations particular diverse groups might be dominant and </w:t>
      </w:r>
      <w:r w:rsidR="007774F5" w:rsidRPr="1DE8805B">
        <w:rPr>
          <w:rStyle w:val="normaltextrun"/>
          <w:rFonts w:eastAsia="Times New Roman"/>
          <w:lang w:eastAsia="en-AU"/>
        </w:rPr>
        <w:t xml:space="preserve">dismissive. Consistent with the experience of </w:t>
      </w:r>
      <w:r w:rsidR="00EA49CE" w:rsidRPr="1DE8805B">
        <w:rPr>
          <w:rStyle w:val="normaltextrun"/>
          <w:rFonts w:eastAsia="Times New Roman"/>
          <w:lang w:eastAsia="en-AU"/>
        </w:rPr>
        <w:t>adults</w:t>
      </w:r>
      <w:r w:rsidR="007774F5" w:rsidRPr="1DE8805B">
        <w:rPr>
          <w:rStyle w:val="normaltextrun"/>
          <w:rFonts w:eastAsia="Times New Roman"/>
          <w:lang w:eastAsia="en-AU"/>
        </w:rPr>
        <w:t xml:space="preserve">, younger </w:t>
      </w:r>
      <w:r w:rsidR="00EA49CE" w:rsidRPr="1DE8805B">
        <w:rPr>
          <w:rStyle w:val="normaltextrun"/>
          <w:rFonts w:eastAsia="Times New Roman"/>
          <w:lang w:eastAsia="en-AU"/>
        </w:rPr>
        <w:t>Aboriginal and Torres Strait Islander people described experiencing racism fr</w:t>
      </w:r>
      <w:r w:rsidR="001C3772" w:rsidRPr="1DE8805B">
        <w:rPr>
          <w:rStyle w:val="normaltextrun"/>
          <w:rFonts w:eastAsia="Times New Roman"/>
          <w:lang w:eastAsia="en-AU"/>
        </w:rPr>
        <w:t>o</w:t>
      </w:r>
      <w:r w:rsidR="00EA49CE" w:rsidRPr="1DE8805B">
        <w:rPr>
          <w:rStyle w:val="normaltextrun"/>
          <w:rFonts w:eastAsia="Times New Roman"/>
          <w:lang w:eastAsia="en-AU"/>
        </w:rPr>
        <w:t xml:space="preserve">m many </w:t>
      </w:r>
      <w:r w:rsidR="001C3772" w:rsidRPr="1DE8805B">
        <w:rPr>
          <w:rStyle w:val="normaltextrun"/>
          <w:rFonts w:eastAsia="Times New Roman"/>
          <w:lang w:eastAsia="en-AU"/>
        </w:rPr>
        <w:t>people including other students, teachers, and others they encountered in the community.</w:t>
      </w:r>
    </w:p>
    <w:p w14:paraId="6F5DEC9A" w14:textId="2D5CC1F3" w:rsidR="00153DAC" w:rsidRPr="00153DAC" w:rsidRDefault="00153DAC" w:rsidP="00153DAC">
      <w:pPr>
        <w:pStyle w:val="ListParagraph"/>
        <w:numPr>
          <w:ilvl w:val="1"/>
          <w:numId w:val="17"/>
        </w:numPr>
        <w:rPr>
          <w:rStyle w:val="normaltextrun"/>
          <w:rFonts w:eastAsia="Times New Roman"/>
          <w:b/>
          <w:bCs/>
          <w:lang w:eastAsia="en-AU"/>
        </w:rPr>
      </w:pPr>
      <w:r w:rsidRPr="00153DAC">
        <w:rPr>
          <w:rStyle w:val="normaltextrun"/>
          <w:rFonts w:eastAsia="Times New Roman"/>
          <w:b/>
          <w:bCs/>
          <w:lang w:eastAsia="en-AU"/>
        </w:rPr>
        <w:t>Focus groups with Council staff</w:t>
      </w:r>
    </w:p>
    <w:p w14:paraId="2EFA89B9" w14:textId="2AC28809" w:rsidR="00153DAC" w:rsidRDefault="009D788E" w:rsidP="00F10392">
      <w:pPr>
        <w:rPr>
          <w:rStyle w:val="normaltextrun"/>
          <w:rFonts w:eastAsia="Times New Roman"/>
          <w:lang w:eastAsia="en-AU"/>
        </w:rPr>
      </w:pPr>
      <w:r>
        <w:rPr>
          <w:rStyle w:val="normaltextrun"/>
          <w:rFonts w:eastAsia="Times New Roman"/>
          <w:lang w:eastAsia="en-AU"/>
        </w:rPr>
        <w:t xml:space="preserve">Council staff </w:t>
      </w:r>
      <w:r w:rsidR="00FB7F04">
        <w:rPr>
          <w:rStyle w:val="normaltextrun"/>
          <w:rFonts w:eastAsia="Times New Roman"/>
          <w:lang w:eastAsia="en-AU"/>
        </w:rPr>
        <w:t xml:space="preserve">reported </w:t>
      </w:r>
      <w:r>
        <w:rPr>
          <w:rStyle w:val="normaltextrun"/>
          <w:rFonts w:eastAsia="Times New Roman"/>
          <w:lang w:eastAsia="en-AU"/>
        </w:rPr>
        <w:t>both experienc</w:t>
      </w:r>
      <w:r w:rsidR="00FB7F04">
        <w:rPr>
          <w:rStyle w:val="normaltextrun"/>
          <w:rFonts w:eastAsia="Times New Roman"/>
          <w:lang w:eastAsia="en-AU"/>
        </w:rPr>
        <w:t>ing</w:t>
      </w:r>
      <w:r>
        <w:rPr>
          <w:rStyle w:val="normaltextrun"/>
          <w:rFonts w:eastAsia="Times New Roman"/>
          <w:lang w:eastAsia="en-AU"/>
        </w:rPr>
        <w:t xml:space="preserve"> and observ</w:t>
      </w:r>
      <w:r w:rsidR="00FB7F04">
        <w:rPr>
          <w:rStyle w:val="normaltextrun"/>
          <w:rFonts w:eastAsia="Times New Roman"/>
          <w:lang w:eastAsia="en-AU"/>
        </w:rPr>
        <w:t>ing</w:t>
      </w:r>
      <w:r>
        <w:rPr>
          <w:rStyle w:val="normaltextrun"/>
          <w:rFonts w:eastAsia="Times New Roman"/>
          <w:lang w:eastAsia="en-AU"/>
        </w:rPr>
        <w:t xml:space="preserve"> racism, in Council libraries, in customer service centres</w:t>
      </w:r>
      <w:r w:rsidR="00FB7F04">
        <w:rPr>
          <w:rStyle w:val="normaltextrun"/>
          <w:rFonts w:eastAsia="Times New Roman"/>
          <w:lang w:eastAsia="en-AU"/>
        </w:rPr>
        <w:t>,</w:t>
      </w:r>
      <w:r>
        <w:rPr>
          <w:rStyle w:val="normaltextrun"/>
          <w:rFonts w:eastAsia="Times New Roman"/>
          <w:lang w:eastAsia="en-AU"/>
        </w:rPr>
        <w:t xml:space="preserve"> and in phone calls to the call centre. </w:t>
      </w:r>
      <w:r w:rsidR="00A73E79">
        <w:rPr>
          <w:rStyle w:val="normaltextrun"/>
          <w:rFonts w:eastAsia="Times New Roman"/>
          <w:lang w:eastAsia="en-AU"/>
        </w:rPr>
        <w:t xml:space="preserve">In other </w:t>
      </w:r>
      <w:r w:rsidR="0035630F">
        <w:rPr>
          <w:rStyle w:val="normaltextrun"/>
          <w:rFonts w:eastAsia="Times New Roman"/>
          <w:lang w:eastAsia="en-AU"/>
        </w:rPr>
        <w:t>cases,</w:t>
      </w:r>
      <w:r w:rsidR="00A73E79">
        <w:rPr>
          <w:rStyle w:val="normaltextrun"/>
          <w:rFonts w:eastAsia="Times New Roman"/>
          <w:lang w:eastAsia="en-AU"/>
        </w:rPr>
        <w:t xml:space="preserve"> </w:t>
      </w:r>
      <w:r w:rsidR="0035630F">
        <w:rPr>
          <w:rStyle w:val="normaltextrun"/>
          <w:rFonts w:eastAsia="Times New Roman"/>
          <w:lang w:eastAsia="en-AU"/>
        </w:rPr>
        <w:t xml:space="preserve">staff reported that some customers refused to be served by staff from diverse backgrounds, including if the customers themselves were from diverse backgrounds. </w:t>
      </w:r>
      <w:r w:rsidR="00FB7F04">
        <w:rPr>
          <w:rStyle w:val="normaltextrun"/>
          <w:rFonts w:eastAsia="Times New Roman"/>
          <w:lang w:eastAsia="en-AU"/>
        </w:rPr>
        <w:t xml:space="preserve">Staff also observed significant racism </w:t>
      </w:r>
      <w:r w:rsidR="006F1200">
        <w:rPr>
          <w:rStyle w:val="normaltextrun"/>
          <w:rFonts w:eastAsia="Times New Roman"/>
          <w:lang w:eastAsia="en-AU"/>
        </w:rPr>
        <w:t xml:space="preserve">between library users, both among and between people from diverse backgrounds, and library users of all </w:t>
      </w:r>
      <w:r w:rsidR="006F1200">
        <w:rPr>
          <w:rStyle w:val="normaltextrun"/>
          <w:rFonts w:eastAsia="Times New Roman"/>
          <w:lang w:eastAsia="en-AU"/>
        </w:rPr>
        <w:lastRenderedPageBreak/>
        <w:t xml:space="preserve">backgrounds. </w:t>
      </w:r>
      <w:r w:rsidR="0020782A">
        <w:rPr>
          <w:rStyle w:val="normaltextrun"/>
          <w:rFonts w:eastAsia="Times New Roman"/>
          <w:lang w:eastAsia="en-AU"/>
        </w:rPr>
        <w:t>The question of when and how best to intervene was discussed at length in these focus groups.</w:t>
      </w:r>
    </w:p>
    <w:p w14:paraId="479612A5" w14:textId="18C49D16" w:rsidR="0018687D" w:rsidRPr="0018687D" w:rsidRDefault="0018687D" w:rsidP="0018687D">
      <w:pPr>
        <w:pStyle w:val="paragraph"/>
        <w:numPr>
          <w:ilvl w:val="0"/>
          <w:numId w:val="17"/>
        </w:numPr>
        <w:spacing w:before="0" w:beforeAutospacing="0" w:after="0" w:afterAutospacing="0"/>
        <w:textAlignment w:val="baseline"/>
        <w:rPr>
          <w:rStyle w:val="normaltextrun"/>
          <w:rFonts w:ascii="Poppins" w:hAnsi="Poppins" w:cs="Poppins"/>
          <w:b/>
          <w:bCs/>
        </w:rPr>
      </w:pPr>
      <w:r w:rsidRPr="0018687D">
        <w:rPr>
          <w:rStyle w:val="normaltextrun"/>
          <w:rFonts w:ascii="Poppins" w:hAnsi="Poppins" w:cs="Poppins"/>
          <w:b/>
          <w:bCs/>
        </w:rPr>
        <w:t>The key themes from the engagement</w:t>
      </w:r>
    </w:p>
    <w:p w14:paraId="33559E6C" w14:textId="006541B3" w:rsidR="00BF30CA" w:rsidRDefault="00BF30CA" w:rsidP="00F10392">
      <w:pPr>
        <w:rPr>
          <w:rStyle w:val="normaltextrun"/>
          <w:rFonts w:eastAsia="Times New Roman"/>
          <w:lang w:eastAsia="en-AU"/>
        </w:rPr>
      </w:pPr>
      <w:r>
        <w:rPr>
          <w:rStyle w:val="normaltextrun"/>
          <w:rFonts w:eastAsia="Times New Roman"/>
          <w:lang w:eastAsia="en-AU"/>
        </w:rPr>
        <w:t xml:space="preserve">The key themes that emerged as ways of addressing and reducing </w:t>
      </w:r>
      <w:r w:rsidR="0099080A">
        <w:rPr>
          <w:rStyle w:val="normaltextrun"/>
          <w:rFonts w:eastAsia="Times New Roman"/>
          <w:lang w:eastAsia="en-AU"/>
        </w:rPr>
        <w:t xml:space="preserve">racism </w:t>
      </w:r>
      <w:r>
        <w:rPr>
          <w:rStyle w:val="normaltextrun"/>
          <w:rFonts w:eastAsia="Times New Roman"/>
          <w:lang w:eastAsia="en-AU"/>
        </w:rPr>
        <w:t>included:</w:t>
      </w:r>
    </w:p>
    <w:p w14:paraId="7C53F4C6" w14:textId="190ED991" w:rsidR="003F7BA8" w:rsidRPr="003F7BA8" w:rsidRDefault="003F7BA8" w:rsidP="003F7BA8">
      <w:pPr>
        <w:spacing w:after="0"/>
        <w:rPr>
          <w:rStyle w:val="normaltextrun"/>
          <w:rFonts w:eastAsia="Times New Roman"/>
          <w:b/>
          <w:bCs/>
          <w:lang w:eastAsia="en-AU"/>
        </w:rPr>
      </w:pPr>
      <w:r w:rsidRPr="003F7BA8">
        <w:rPr>
          <w:rStyle w:val="normaltextrun"/>
          <w:rFonts w:eastAsia="Times New Roman"/>
          <w:b/>
          <w:bCs/>
          <w:lang w:eastAsia="en-AU"/>
        </w:rPr>
        <w:t>Table 3: Key engagement themes</w:t>
      </w:r>
    </w:p>
    <w:tbl>
      <w:tblPr>
        <w:tblStyle w:val="TableGrid"/>
        <w:tblW w:w="0" w:type="auto"/>
        <w:tblLook w:val="04A0" w:firstRow="1" w:lastRow="0" w:firstColumn="1" w:lastColumn="0" w:noHBand="0" w:noVBand="1"/>
      </w:tblPr>
      <w:tblGrid>
        <w:gridCol w:w="2263"/>
        <w:gridCol w:w="6753"/>
      </w:tblGrid>
      <w:tr w:rsidR="00A54716" w:rsidRPr="00EB1E1A" w14:paraId="041C0390" w14:textId="77777777" w:rsidTr="4F4787E6">
        <w:tc>
          <w:tcPr>
            <w:tcW w:w="9016" w:type="dxa"/>
            <w:gridSpan w:val="2"/>
          </w:tcPr>
          <w:p w14:paraId="1B36104C" w14:textId="77777777" w:rsidR="00A54716" w:rsidRPr="003F7BA8" w:rsidRDefault="00A54716" w:rsidP="003F7BA8">
            <w:pPr>
              <w:rPr>
                <w:b/>
                <w:bCs/>
                <w:sz w:val="18"/>
                <w:szCs w:val="18"/>
              </w:rPr>
            </w:pPr>
            <w:r w:rsidRPr="003F7BA8">
              <w:rPr>
                <w:b/>
                <w:bCs/>
                <w:sz w:val="18"/>
                <w:szCs w:val="18"/>
              </w:rPr>
              <w:t>Key themes</w:t>
            </w:r>
          </w:p>
        </w:tc>
      </w:tr>
      <w:tr w:rsidR="00CE5627" w:rsidRPr="00EB1E1A" w14:paraId="3B8C81B3" w14:textId="77777777" w:rsidTr="4F4787E6">
        <w:tc>
          <w:tcPr>
            <w:tcW w:w="2263" w:type="dxa"/>
          </w:tcPr>
          <w:p w14:paraId="4F2FA76D" w14:textId="3BAF48BE" w:rsidR="00CE5627" w:rsidRPr="003F7BA8" w:rsidRDefault="00CE5627" w:rsidP="00C24FDF">
            <w:pPr>
              <w:rPr>
                <w:b/>
                <w:bCs/>
                <w:sz w:val="18"/>
                <w:szCs w:val="18"/>
              </w:rPr>
            </w:pPr>
            <w:r w:rsidRPr="003F7BA8">
              <w:rPr>
                <w:b/>
                <w:bCs/>
                <w:sz w:val="18"/>
                <w:szCs w:val="18"/>
              </w:rPr>
              <w:t>Community Engagement</w:t>
            </w:r>
          </w:p>
        </w:tc>
        <w:tc>
          <w:tcPr>
            <w:tcW w:w="6753" w:type="dxa"/>
          </w:tcPr>
          <w:p w14:paraId="7236CE12" w14:textId="154D02AE" w:rsidR="00CE5627" w:rsidRPr="003F7BA8" w:rsidRDefault="00CE5627" w:rsidP="00C24FDF">
            <w:pPr>
              <w:rPr>
                <w:sz w:val="18"/>
                <w:szCs w:val="18"/>
              </w:rPr>
            </w:pPr>
            <w:r w:rsidRPr="003F7BA8">
              <w:rPr>
                <w:sz w:val="18"/>
                <w:szCs w:val="18"/>
              </w:rPr>
              <w:t>“Regular community engagement and open dialogue about social issues, encouraging a culture of learning and understanding different perspectives”</w:t>
            </w:r>
          </w:p>
        </w:tc>
      </w:tr>
      <w:tr w:rsidR="00CE5627" w:rsidRPr="00EB1E1A" w14:paraId="15AEBD62" w14:textId="77777777" w:rsidTr="4F4787E6">
        <w:tc>
          <w:tcPr>
            <w:tcW w:w="2263" w:type="dxa"/>
          </w:tcPr>
          <w:p w14:paraId="53709757" w14:textId="0381F1FC" w:rsidR="00CE5627" w:rsidRPr="003F7BA8" w:rsidRDefault="00FF3214" w:rsidP="00C24FDF">
            <w:pPr>
              <w:rPr>
                <w:b/>
                <w:bCs/>
                <w:sz w:val="18"/>
                <w:szCs w:val="18"/>
              </w:rPr>
            </w:pPr>
            <w:r w:rsidRPr="003F7BA8">
              <w:rPr>
                <w:b/>
                <w:bCs/>
                <w:sz w:val="18"/>
                <w:szCs w:val="18"/>
              </w:rPr>
              <w:t>Celebration</w:t>
            </w:r>
          </w:p>
        </w:tc>
        <w:tc>
          <w:tcPr>
            <w:tcW w:w="6753" w:type="dxa"/>
          </w:tcPr>
          <w:p w14:paraId="216AB501" w14:textId="3C24806F" w:rsidR="00CE5627" w:rsidRPr="003F7BA8" w:rsidRDefault="00FF3214" w:rsidP="00C24FDF">
            <w:pPr>
              <w:rPr>
                <w:sz w:val="18"/>
                <w:szCs w:val="18"/>
              </w:rPr>
            </w:pPr>
            <w:r w:rsidRPr="003F7BA8">
              <w:rPr>
                <w:sz w:val="18"/>
                <w:szCs w:val="18"/>
              </w:rPr>
              <w:t>Valuing celebration of multiculturalism through the Inner West in various cultural events, festivals: “events that bring people from different backgrounds together to discuss race-related issues and foster mutual understanding”. Importance of events: “A society that acknowledges and celebrates cultural richness through events and festivals”</w:t>
            </w:r>
          </w:p>
        </w:tc>
      </w:tr>
      <w:tr w:rsidR="00A54716" w:rsidRPr="00EB1E1A" w14:paraId="1BAAFC15" w14:textId="77777777" w:rsidTr="4F4787E6">
        <w:tc>
          <w:tcPr>
            <w:tcW w:w="2263" w:type="dxa"/>
          </w:tcPr>
          <w:p w14:paraId="41C15785" w14:textId="6FCA658A" w:rsidR="00A54716" w:rsidRPr="003F7BA8" w:rsidRDefault="00770A42" w:rsidP="00C24FDF">
            <w:pPr>
              <w:rPr>
                <w:b/>
                <w:bCs/>
                <w:sz w:val="18"/>
                <w:szCs w:val="18"/>
              </w:rPr>
            </w:pPr>
            <w:r w:rsidRPr="003F7BA8">
              <w:rPr>
                <w:b/>
                <w:bCs/>
                <w:sz w:val="18"/>
                <w:szCs w:val="18"/>
              </w:rPr>
              <w:t>Clear public statement that racism is not acceptable</w:t>
            </w:r>
          </w:p>
        </w:tc>
        <w:tc>
          <w:tcPr>
            <w:tcW w:w="6753" w:type="dxa"/>
          </w:tcPr>
          <w:p w14:paraId="3147699A" w14:textId="391D7E87" w:rsidR="00A54716" w:rsidRPr="003F7BA8" w:rsidRDefault="00770A42" w:rsidP="00C24FDF">
            <w:pPr>
              <w:rPr>
                <w:sz w:val="18"/>
                <w:szCs w:val="18"/>
              </w:rPr>
            </w:pPr>
            <w:r w:rsidRPr="42822D3B">
              <w:rPr>
                <w:sz w:val="18"/>
                <w:szCs w:val="18"/>
              </w:rPr>
              <w:t xml:space="preserve">#Racism not welcome signage in both a positive and negative context, but with a significant degree of awareness around this campaign: One respondent </w:t>
            </w:r>
            <w:proofErr w:type="gramStart"/>
            <w:r w:rsidRPr="42822D3B">
              <w:rPr>
                <w:sz w:val="18"/>
                <w:szCs w:val="18"/>
              </w:rPr>
              <w:t>said</w:t>
            </w:r>
            <w:proofErr w:type="gramEnd"/>
            <w:r w:rsidRPr="42822D3B">
              <w:rPr>
                <w:sz w:val="18"/>
                <w:szCs w:val="18"/>
              </w:rPr>
              <w:t xml:space="preserve"> “I don’t know whether they work but it is good to see the reminders”. </w:t>
            </w:r>
          </w:p>
        </w:tc>
      </w:tr>
      <w:tr w:rsidR="00A54716" w:rsidRPr="00EB1E1A" w14:paraId="0789B417" w14:textId="77777777" w:rsidTr="4F4787E6">
        <w:tc>
          <w:tcPr>
            <w:tcW w:w="2263" w:type="dxa"/>
          </w:tcPr>
          <w:p w14:paraId="099581E1" w14:textId="21B35867" w:rsidR="00A54716" w:rsidRPr="003F7BA8" w:rsidRDefault="00770A42" w:rsidP="00C24FDF">
            <w:pPr>
              <w:rPr>
                <w:b/>
                <w:bCs/>
                <w:sz w:val="18"/>
                <w:szCs w:val="18"/>
              </w:rPr>
            </w:pPr>
            <w:r w:rsidRPr="003F7BA8">
              <w:rPr>
                <w:b/>
                <w:bCs/>
                <w:sz w:val="18"/>
                <w:szCs w:val="18"/>
              </w:rPr>
              <w:t>Develop cultural competency</w:t>
            </w:r>
          </w:p>
        </w:tc>
        <w:tc>
          <w:tcPr>
            <w:tcW w:w="6753" w:type="dxa"/>
          </w:tcPr>
          <w:p w14:paraId="47A45CD2" w14:textId="0031B864" w:rsidR="00A54716" w:rsidRPr="003F7BA8" w:rsidRDefault="00770A42" w:rsidP="00C24FDF">
            <w:pPr>
              <w:rPr>
                <w:sz w:val="18"/>
                <w:szCs w:val="18"/>
              </w:rPr>
            </w:pPr>
            <w:r w:rsidRPr="003F7BA8">
              <w:rPr>
                <w:sz w:val="18"/>
                <w:szCs w:val="18"/>
              </w:rPr>
              <w:t>Cultural Competency education in schools. Anti-Racism Training Workshops were mentioned. These are educational programs that teach students about different cultures and perspectives, fostering understanding and respect from a young age</w:t>
            </w:r>
          </w:p>
        </w:tc>
      </w:tr>
      <w:tr w:rsidR="00FF3214" w:rsidRPr="00EB1E1A" w14:paraId="3506E8FE" w14:textId="77777777" w:rsidTr="4F4787E6">
        <w:tc>
          <w:tcPr>
            <w:tcW w:w="2263" w:type="dxa"/>
          </w:tcPr>
          <w:p w14:paraId="7953C7D4" w14:textId="2813C3FD" w:rsidR="00FF3214" w:rsidRPr="003F7BA8" w:rsidRDefault="00FF3214" w:rsidP="00FF3214">
            <w:pPr>
              <w:rPr>
                <w:b/>
                <w:bCs/>
                <w:sz w:val="18"/>
                <w:szCs w:val="18"/>
              </w:rPr>
            </w:pPr>
            <w:r w:rsidRPr="003F7BA8">
              <w:rPr>
                <w:b/>
                <w:bCs/>
                <w:sz w:val="18"/>
                <w:szCs w:val="18"/>
              </w:rPr>
              <w:t>Diversity and inclusion programs</w:t>
            </w:r>
          </w:p>
        </w:tc>
        <w:tc>
          <w:tcPr>
            <w:tcW w:w="6753" w:type="dxa"/>
          </w:tcPr>
          <w:p w14:paraId="1E260E7F" w14:textId="694B88DF" w:rsidR="00FF3214" w:rsidRPr="003F7BA8" w:rsidRDefault="00FF3214" w:rsidP="00FF3214">
            <w:pPr>
              <w:rPr>
                <w:sz w:val="18"/>
                <w:szCs w:val="18"/>
              </w:rPr>
            </w:pPr>
            <w:r w:rsidRPr="4F4787E6">
              <w:rPr>
                <w:sz w:val="18"/>
                <w:szCs w:val="18"/>
              </w:rPr>
              <w:t>Diversity and inclusion programs in workplaces: “the aim of the workshops and programs is to educate participants about racism, its impact, and how to combat it. They often focus on understanding implicit bias and developing anti-racist practices.” Another respondent said, “we are able to support victims of racism through providing support and counselling for individuals who have experienced racial discrimination or trauma.”</w:t>
            </w:r>
          </w:p>
        </w:tc>
      </w:tr>
      <w:tr w:rsidR="00FF3214" w:rsidRPr="00EB1E1A" w14:paraId="1FA8BF14" w14:textId="77777777" w:rsidTr="4F4787E6">
        <w:tc>
          <w:tcPr>
            <w:tcW w:w="2263" w:type="dxa"/>
          </w:tcPr>
          <w:p w14:paraId="48CE9AFD" w14:textId="28239EE4" w:rsidR="00FF3214" w:rsidRPr="00DF167C" w:rsidRDefault="00FF3214" w:rsidP="00FF3214">
            <w:pPr>
              <w:rPr>
                <w:b/>
                <w:bCs/>
                <w:sz w:val="18"/>
                <w:szCs w:val="18"/>
              </w:rPr>
            </w:pPr>
            <w:r w:rsidRPr="00DF167C">
              <w:rPr>
                <w:b/>
                <w:bCs/>
                <w:sz w:val="18"/>
                <w:szCs w:val="18"/>
              </w:rPr>
              <w:t>Education is key</w:t>
            </w:r>
          </w:p>
        </w:tc>
        <w:tc>
          <w:tcPr>
            <w:tcW w:w="6753" w:type="dxa"/>
          </w:tcPr>
          <w:p w14:paraId="391CC470" w14:textId="7EF8CC3A" w:rsidR="00FF3214" w:rsidRPr="00DF167C" w:rsidRDefault="006A2B4E" w:rsidP="00FF3214">
            <w:pPr>
              <w:rPr>
                <w:sz w:val="18"/>
                <w:szCs w:val="18"/>
              </w:rPr>
            </w:pPr>
            <w:r w:rsidRPr="00DF167C">
              <w:rPr>
                <w:sz w:val="18"/>
                <w:szCs w:val="18"/>
              </w:rPr>
              <w:t>T</w:t>
            </w:r>
            <w:r w:rsidR="0055414C" w:rsidRPr="00DF167C">
              <w:rPr>
                <w:sz w:val="18"/>
                <w:szCs w:val="18"/>
              </w:rPr>
              <w:t>he need to educate people on differences, to build inclusion and as a contributing factor toward societal change: “a well-educated society where people continue to be respectful regardless of the circumstances even through any sort of global unrest”</w:t>
            </w:r>
            <w:r w:rsidRPr="00DF167C">
              <w:rPr>
                <w:sz w:val="18"/>
                <w:szCs w:val="18"/>
              </w:rPr>
              <w:t xml:space="preserve"> and </w:t>
            </w:r>
            <w:r w:rsidRPr="00DF167C">
              <w:rPr>
                <w:rStyle w:val="normaltextrun"/>
                <w:rFonts w:eastAsia="Times New Roman"/>
                <w:sz w:val="18"/>
                <w:szCs w:val="18"/>
                <w:lang w:eastAsia="en-AU"/>
              </w:rPr>
              <w:t>“Education systems that teach the value of diversity and inclusivity from an early age, preparing future generations to uphold these principles”</w:t>
            </w:r>
          </w:p>
        </w:tc>
      </w:tr>
      <w:tr w:rsidR="0055414C" w:rsidRPr="00EB1E1A" w14:paraId="5A35FA54" w14:textId="77777777" w:rsidTr="4F4787E6">
        <w:tc>
          <w:tcPr>
            <w:tcW w:w="2263" w:type="dxa"/>
          </w:tcPr>
          <w:p w14:paraId="23C8ADBB" w14:textId="59292A70" w:rsidR="0055414C" w:rsidRPr="003F7BA8" w:rsidRDefault="0055414C" w:rsidP="0055414C">
            <w:pPr>
              <w:rPr>
                <w:sz w:val="18"/>
                <w:szCs w:val="18"/>
              </w:rPr>
            </w:pPr>
            <w:r w:rsidRPr="003F7BA8">
              <w:rPr>
                <w:b/>
                <w:bCs/>
                <w:sz w:val="18"/>
                <w:szCs w:val="18"/>
              </w:rPr>
              <w:t>Equality</w:t>
            </w:r>
          </w:p>
        </w:tc>
        <w:tc>
          <w:tcPr>
            <w:tcW w:w="6753" w:type="dxa"/>
          </w:tcPr>
          <w:p w14:paraId="64BDA37E" w14:textId="5E3712DB" w:rsidR="0055414C" w:rsidRPr="003F7BA8" w:rsidRDefault="0055414C" w:rsidP="0055414C">
            <w:pPr>
              <w:rPr>
                <w:sz w:val="18"/>
                <w:szCs w:val="18"/>
              </w:rPr>
            </w:pPr>
            <w:r w:rsidRPr="003F7BA8">
              <w:rPr>
                <w:sz w:val="18"/>
                <w:szCs w:val="18"/>
              </w:rPr>
              <w:t xml:space="preserve">Equality includes recognition that all Australians are equal before the law, and that legal protections are available: “we are all treated equally regardless of skin colour, your size, your </w:t>
            </w:r>
            <w:proofErr w:type="gramStart"/>
            <w:r w:rsidRPr="003F7BA8">
              <w:rPr>
                <w:sz w:val="18"/>
                <w:szCs w:val="18"/>
              </w:rPr>
              <w:t>race</w:t>
            </w:r>
            <w:proofErr w:type="gramEnd"/>
            <w:r w:rsidRPr="003F7BA8">
              <w:rPr>
                <w:sz w:val="18"/>
                <w:szCs w:val="18"/>
              </w:rPr>
              <w:t xml:space="preserve"> or religion. Everyone is equal and should all be treated the same</w:t>
            </w:r>
            <w:r w:rsidR="009C04C3">
              <w:rPr>
                <w:sz w:val="18"/>
                <w:szCs w:val="18"/>
              </w:rPr>
              <w:t>”</w:t>
            </w:r>
          </w:p>
        </w:tc>
      </w:tr>
      <w:tr w:rsidR="00FF3214" w:rsidRPr="00EB1E1A" w14:paraId="7909D4C5" w14:textId="77777777" w:rsidTr="4F4787E6">
        <w:tc>
          <w:tcPr>
            <w:tcW w:w="2263" w:type="dxa"/>
          </w:tcPr>
          <w:p w14:paraId="27B71332" w14:textId="642FB177" w:rsidR="00FF3214" w:rsidRPr="003F7BA8" w:rsidRDefault="00FF3214" w:rsidP="00FF3214">
            <w:pPr>
              <w:rPr>
                <w:b/>
                <w:bCs/>
                <w:sz w:val="18"/>
                <w:szCs w:val="18"/>
              </w:rPr>
            </w:pPr>
            <w:r w:rsidRPr="003F7BA8">
              <w:rPr>
                <w:b/>
                <w:bCs/>
                <w:sz w:val="18"/>
                <w:szCs w:val="18"/>
              </w:rPr>
              <w:t>Legal protections</w:t>
            </w:r>
          </w:p>
        </w:tc>
        <w:tc>
          <w:tcPr>
            <w:tcW w:w="6753" w:type="dxa"/>
          </w:tcPr>
          <w:p w14:paraId="35683018" w14:textId="14B80DE8" w:rsidR="00FF3214" w:rsidRPr="003F7BA8" w:rsidRDefault="00FF3214" w:rsidP="00FF3214">
            <w:pPr>
              <w:rPr>
                <w:sz w:val="18"/>
                <w:szCs w:val="18"/>
              </w:rPr>
            </w:pPr>
            <w:r w:rsidRPr="003F7BA8">
              <w:rPr>
                <w:sz w:val="18"/>
                <w:szCs w:val="18"/>
              </w:rPr>
              <w:t>“All individuals, irrespective of their race, ethnicity, gender, sexual orientation, religion, or socio-economic status, are treated with equal respect and dignity and having representation on all levels”</w:t>
            </w:r>
          </w:p>
        </w:tc>
      </w:tr>
      <w:tr w:rsidR="00FF3214" w:rsidRPr="00EB1E1A" w14:paraId="7D677AD2" w14:textId="77777777" w:rsidTr="4F4787E6">
        <w:tc>
          <w:tcPr>
            <w:tcW w:w="2263" w:type="dxa"/>
          </w:tcPr>
          <w:p w14:paraId="0934716C" w14:textId="6B987246" w:rsidR="00FF3214" w:rsidRPr="003F7BA8" w:rsidRDefault="00FF3214" w:rsidP="00FF3214">
            <w:pPr>
              <w:rPr>
                <w:b/>
                <w:bCs/>
                <w:sz w:val="18"/>
                <w:szCs w:val="18"/>
              </w:rPr>
            </w:pPr>
            <w:r w:rsidRPr="003F7BA8">
              <w:rPr>
                <w:b/>
                <w:bCs/>
                <w:sz w:val="18"/>
                <w:szCs w:val="18"/>
              </w:rPr>
              <w:t>Local businesses and community organisations have a role</w:t>
            </w:r>
          </w:p>
        </w:tc>
        <w:tc>
          <w:tcPr>
            <w:tcW w:w="6753" w:type="dxa"/>
          </w:tcPr>
          <w:p w14:paraId="3BEFE66B" w14:textId="05B79C2F" w:rsidR="00FF3214" w:rsidRPr="003F7BA8" w:rsidRDefault="00FF3214" w:rsidP="00FF3214">
            <w:pPr>
              <w:rPr>
                <w:sz w:val="18"/>
                <w:szCs w:val="18"/>
              </w:rPr>
            </w:pPr>
            <w:r w:rsidRPr="003F7BA8">
              <w:rPr>
                <w:sz w:val="18"/>
                <w:szCs w:val="18"/>
              </w:rPr>
              <w:t xml:space="preserve">Companies and organisations offering programs to promote diversity, equity, and inclusion, including diverse hiring practices, inclusive workplace policies, and ongoing education/workplace training: “many companies and organisations implement programs to promote </w:t>
            </w:r>
            <w:r w:rsidRPr="003F7BA8">
              <w:rPr>
                <w:sz w:val="18"/>
                <w:szCs w:val="18"/>
              </w:rPr>
              <w:lastRenderedPageBreak/>
              <w:t xml:space="preserve">diversity, equity, and inclusion, including diverse hiring practices, inclusive workplace policies, and ongoing education”.  </w:t>
            </w:r>
          </w:p>
        </w:tc>
      </w:tr>
      <w:tr w:rsidR="00FF3214" w:rsidRPr="00EB1E1A" w14:paraId="4483CA66" w14:textId="77777777" w:rsidTr="4F4787E6">
        <w:tc>
          <w:tcPr>
            <w:tcW w:w="2263" w:type="dxa"/>
          </w:tcPr>
          <w:p w14:paraId="05DFD655" w14:textId="05D82D4D" w:rsidR="00FF3214" w:rsidRPr="003F7BA8" w:rsidRDefault="00FF3214" w:rsidP="00FF3214">
            <w:pPr>
              <w:rPr>
                <w:b/>
                <w:bCs/>
                <w:sz w:val="18"/>
                <w:szCs w:val="18"/>
              </w:rPr>
            </w:pPr>
            <w:r w:rsidRPr="003F7BA8">
              <w:rPr>
                <w:b/>
                <w:bCs/>
                <w:sz w:val="18"/>
                <w:szCs w:val="18"/>
              </w:rPr>
              <w:lastRenderedPageBreak/>
              <w:t>Raising awareness</w:t>
            </w:r>
          </w:p>
        </w:tc>
        <w:tc>
          <w:tcPr>
            <w:tcW w:w="6753" w:type="dxa"/>
          </w:tcPr>
          <w:p w14:paraId="772E4115" w14:textId="2669B769" w:rsidR="00FF3214" w:rsidRPr="003F7BA8" w:rsidRDefault="00FF3214" w:rsidP="00FF3214">
            <w:pPr>
              <w:rPr>
                <w:sz w:val="18"/>
                <w:szCs w:val="18"/>
              </w:rPr>
            </w:pPr>
            <w:r w:rsidRPr="003F7BA8">
              <w:rPr>
                <w:sz w:val="18"/>
                <w:szCs w:val="18"/>
              </w:rPr>
              <w:t>Public awareness campaigns aimed at raising awareness about racism and its effects, often run by governments or NGOs: “there are numerous state and federal government bodies along with NGOs doing good work in this area”.</w:t>
            </w:r>
          </w:p>
        </w:tc>
      </w:tr>
      <w:tr w:rsidR="0055414C" w:rsidRPr="0064762E" w14:paraId="342FAF6D" w14:textId="77777777" w:rsidTr="4F4787E6">
        <w:tc>
          <w:tcPr>
            <w:tcW w:w="2263" w:type="dxa"/>
          </w:tcPr>
          <w:p w14:paraId="1CCD26B0" w14:textId="6D73A3FC" w:rsidR="0055414C" w:rsidRPr="0064762E" w:rsidRDefault="0055414C" w:rsidP="00FF3214">
            <w:pPr>
              <w:rPr>
                <w:b/>
                <w:bCs/>
                <w:sz w:val="18"/>
                <w:szCs w:val="18"/>
              </w:rPr>
            </w:pPr>
            <w:r w:rsidRPr="0064762E">
              <w:rPr>
                <w:rStyle w:val="normaltextrun"/>
                <w:rFonts w:eastAsia="Times New Roman"/>
                <w:b/>
                <w:bCs/>
                <w:sz w:val="18"/>
                <w:szCs w:val="18"/>
                <w:lang w:eastAsia="en-AU"/>
              </w:rPr>
              <w:t>Respect</w:t>
            </w:r>
          </w:p>
        </w:tc>
        <w:tc>
          <w:tcPr>
            <w:tcW w:w="6753" w:type="dxa"/>
          </w:tcPr>
          <w:p w14:paraId="0551F4F9" w14:textId="1299BA50" w:rsidR="0055414C" w:rsidRPr="0064762E" w:rsidRDefault="0055414C" w:rsidP="00FF3214">
            <w:pPr>
              <w:rPr>
                <w:sz w:val="18"/>
                <w:szCs w:val="18"/>
              </w:rPr>
            </w:pPr>
            <w:r w:rsidRPr="0064762E">
              <w:rPr>
                <w:rStyle w:val="normaltextrun"/>
                <w:rFonts w:eastAsia="Times New Roman"/>
                <w:sz w:val="18"/>
                <w:szCs w:val="18"/>
                <w:lang w:eastAsia="en-AU"/>
              </w:rPr>
              <w:t>Respect is seen as a fundamental basis of inclusion and as an antidote to racism: “a society accepting of everyone”.</w:t>
            </w:r>
          </w:p>
        </w:tc>
      </w:tr>
      <w:tr w:rsidR="0055414C" w:rsidRPr="0064762E" w14:paraId="581EF407" w14:textId="77777777" w:rsidTr="4F4787E6">
        <w:tc>
          <w:tcPr>
            <w:tcW w:w="2263" w:type="dxa"/>
          </w:tcPr>
          <w:p w14:paraId="59F1262C" w14:textId="0AAB7A08" w:rsidR="0055414C" w:rsidRPr="0064762E" w:rsidRDefault="0055414C" w:rsidP="00FF3214">
            <w:pPr>
              <w:rPr>
                <w:rStyle w:val="normaltextrun"/>
                <w:rFonts w:eastAsia="Times New Roman"/>
                <w:b/>
                <w:bCs/>
                <w:sz w:val="18"/>
                <w:szCs w:val="18"/>
                <w:lang w:eastAsia="en-AU"/>
              </w:rPr>
            </w:pPr>
            <w:r w:rsidRPr="0064762E">
              <w:rPr>
                <w:rStyle w:val="normaltextrun"/>
                <w:rFonts w:eastAsia="Times New Roman"/>
                <w:b/>
                <w:bCs/>
                <w:sz w:val="18"/>
                <w:szCs w:val="18"/>
                <w:lang w:eastAsia="en-AU"/>
              </w:rPr>
              <w:t>Safety</w:t>
            </w:r>
          </w:p>
        </w:tc>
        <w:tc>
          <w:tcPr>
            <w:tcW w:w="6753" w:type="dxa"/>
          </w:tcPr>
          <w:p w14:paraId="135251F6" w14:textId="02CD8815" w:rsidR="0055414C" w:rsidRPr="0064762E" w:rsidRDefault="009C04C3" w:rsidP="00FF3214">
            <w:pPr>
              <w:rPr>
                <w:rStyle w:val="normaltextrun"/>
                <w:rFonts w:eastAsia="Times New Roman"/>
                <w:sz w:val="18"/>
                <w:szCs w:val="18"/>
                <w:lang w:eastAsia="en-AU"/>
              </w:rPr>
            </w:pPr>
            <w:r w:rsidRPr="0064762E">
              <w:rPr>
                <w:rStyle w:val="normaltextrun"/>
                <w:rFonts w:eastAsia="Times New Roman"/>
                <w:sz w:val="18"/>
                <w:szCs w:val="18"/>
                <w:lang w:eastAsia="en-AU"/>
              </w:rPr>
              <w:t>Cultural safety</w:t>
            </w:r>
            <w:r w:rsidR="0064762E" w:rsidRPr="0064762E">
              <w:rPr>
                <w:rStyle w:val="normaltextrun"/>
                <w:rFonts w:eastAsia="Times New Roman"/>
                <w:sz w:val="18"/>
                <w:szCs w:val="18"/>
                <w:lang w:eastAsia="en-AU"/>
              </w:rPr>
              <w:t>, sa</w:t>
            </w:r>
            <w:r w:rsidR="0055414C" w:rsidRPr="0064762E">
              <w:rPr>
                <w:rStyle w:val="normaltextrun"/>
                <w:rFonts w:eastAsia="Times New Roman"/>
                <w:sz w:val="18"/>
                <w:szCs w:val="18"/>
                <w:lang w:eastAsia="en-AU"/>
              </w:rPr>
              <w:t xml:space="preserve">fe places, </w:t>
            </w:r>
            <w:r w:rsidR="0064762E" w:rsidRPr="0064762E">
              <w:rPr>
                <w:rStyle w:val="normaltextrun"/>
                <w:rFonts w:eastAsia="Times New Roman"/>
                <w:sz w:val="18"/>
                <w:szCs w:val="18"/>
                <w:lang w:eastAsia="en-AU"/>
              </w:rPr>
              <w:t>safe relationships</w:t>
            </w:r>
            <w:r w:rsidR="0055414C" w:rsidRPr="0064762E">
              <w:rPr>
                <w:rStyle w:val="normaltextrun"/>
                <w:rFonts w:eastAsia="Times New Roman"/>
                <w:sz w:val="18"/>
                <w:szCs w:val="18"/>
                <w:lang w:eastAsia="en-AU"/>
              </w:rPr>
              <w:t>: “Safe</w:t>
            </w:r>
            <w:r w:rsidR="0064762E" w:rsidRPr="0064762E">
              <w:rPr>
                <w:rStyle w:val="normaltextrun"/>
                <w:rFonts w:eastAsia="Times New Roman"/>
                <w:sz w:val="18"/>
                <w:szCs w:val="18"/>
                <w:lang w:eastAsia="en-AU"/>
              </w:rPr>
              <w:t>ty</w:t>
            </w:r>
            <w:r w:rsidR="0055414C" w:rsidRPr="0064762E">
              <w:rPr>
                <w:rStyle w:val="normaltextrun"/>
                <w:rFonts w:eastAsia="Times New Roman"/>
                <w:sz w:val="18"/>
                <w:szCs w:val="18"/>
                <w:lang w:eastAsia="en-AU"/>
              </w:rPr>
              <w:t xml:space="preserve"> is freedom from fear”</w:t>
            </w:r>
          </w:p>
        </w:tc>
      </w:tr>
      <w:tr w:rsidR="006A2B4E" w:rsidRPr="0064762E" w14:paraId="50B3C98D" w14:textId="77777777" w:rsidTr="4F4787E6">
        <w:tc>
          <w:tcPr>
            <w:tcW w:w="2263" w:type="dxa"/>
          </w:tcPr>
          <w:p w14:paraId="0C12A6DA" w14:textId="1AF031B6" w:rsidR="006A2B4E" w:rsidRPr="0064762E" w:rsidRDefault="006A2B4E" w:rsidP="00FF3214">
            <w:pPr>
              <w:rPr>
                <w:rStyle w:val="normaltextrun"/>
                <w:rFonts w:eastAsia="Times New Roman"/>
                <w:b/>
                <w:bCs/>
                <w:sz w:val="18"/>
                <w:szCs w:val="18"/>
                <w:lang w:eastAsia="en-AU"/>
              </w:rPr>
            </w:pPr>
            <w:r w:rsidRPr="0064762E">
              <w:rPr>
                <w:rStyle w:val="normaltextrun"/>
                <w:rFonts w:eastAsia="Times New Roman"/>
                <w:b/>
                <w:bCs/>
                <w:sz w:val="18"/>
                <w:szCs w:val="18"/>
                <w:lang w:eastAsia="en-AU"/>
              </w:rPr>
              <w:t>Sport</w:t>
            </w:r>
          </w:p>
        </w:tc>
        <w:tc>
          <w:tcPr>
            <w:tcW w:w="6753" w:type="dxa"/>
          </w:tcPr>
          <w:p w14:paraId="4297B2D1" w14:textId="564EB264" w:rsidR="006A2B4E" w:rsidRPr="0064762E" w:rsidRDefault="006A2B4E" w:rsidP="00FF3214">
            <w:pPr>
              <w:rPr>
                <w:rStyle w:val="normaltextrun"/>
                <w:rFonts w:eastAsia="Times New Roman"/>
                <w:sz w:val="18"/>
                <w:szCs w:val="18"/>
                <w:lang w:eastAsia="en-AU"/>
              </w:rPr>
            </w:pPr>
            <w:r w:rsidRPr="0064762E">
              <w:rPr>
                <w:rStyle w:val="normaltextrun"/>
                <w:rFonts w:eastAsia="Times New Roman"/>
                <w:sz w:val="18"/>
                <w:szCs w:val="18"/>
                <w:lang w:eastAsia="en-AU"/>
              </w:rPr>
              <w:t xml:space="preserve">Examples included NSW </w:t>
            </w:r>
            <w:r w:rsidR="00E9233F" w:rsidRPr="0064762E">
              <w:rPr>
                <w:rStyle w:val="normaltextrun"/>
                <w:rFonts w:eastAsia="Times New Roman"/>
                <w:sz w:val="18"/>
                <w:szCs w:val="18"/>
                <w:lang w:eastAsia="en-AU"/>
              </w:rPr>
              <w:t>Waratahs</w:t>
            </w:r>
            <w:r w:rsidR="0083598E" w:rsidRPr="0064762E">
              <w:rPr>
                <w:rStyle w:val="normaltextrun"/>
                <w:rFonts w:eastAsia="Times New Roman"/>
                <w:sz w:val="18"/>
                <w:szCs w:val="18"/>
                <w:lang w:eastAsia="en-AU"/>
              </w:rPr>
              <w:t xml:space="preserve"> and National Rugby, the</w:t>
            </w:r>
            <w:r w:rsidRPr="0064762E">
              <w:rPr>
                <w:rStyle w:val="normaltextrun"/>
                <w:rFonts w:eastAsia="Times New Roman"/>
                <w:sz w:val="18"/>
                <w:szCs w:val="18"/>
                <w:lang w:eastAsia="en-AU"/>
              </w:rPr>
              <w:t xml:space="preserve"> </w:t>
            </w:r>
            <w:r w:rsidR="00B80009" w:rsidRPr="0064762E">
              <w:rPr>
                <w:rStyle w:val="normaltextrun"/>
                <w:rFonts w:eastAsia="Times New Roman"/>
                <w:sz w:val="18"/>
                <w:szCs w:val="18"/>
                <w:lang w:eastAsia="en-AU"/>
              </w:rPr>
              <w:t xml:space="preserve">National </w:t>
            </w:r>
            <w:r w:rsidRPr="0064762E">
              <w:rPr>
                <w:rStyle w:val="normaltextrun"/>
                <w:rFonts w:eastAsia="Times New Roman"/>
                <w:sz w:val="18"/>
                <w:szCs w:val="18"/>
                <w:lang w:eastAsia="en-AU"/>
              </w:rPr>
              <w:t>R</w:t>
            </w:r>
            <w:r w:rsidR="00B80009" w:rsidRPr="0064762E">
              <w:rPr>
                <w:rStyle w:val="normaltextrun"/>
                <w:rFonts w:eastAsia="Times New Roman"/>
                <w:sz w:val="18"/>
                <w:szCs w:val="18"/>
                <w:lang w:eastAsia="en-AU"/>
              </w:rPr>
              <w:t xml:space="preserve">ugby </w:t>
            </w:r>
            <w:r w:rsidRPr="0064762E">
              <w:rPr>
                <w:rStyle w:val="normaltextrun"/>
                <w:rFonts w:eastAsia="Times New Roman"/>
                <w:sz w:val="18"/>
                <w:szCs w:val="18"/>
                <w:lang w:eastAsia="en-AU"/>
              </w:rPr>
              <w:t>L</w:t>
            </w:r>
            <w:r w:rsidR="00B80009" w:rsidRPr="0064762E">
              <w:rPr>
                <w:rStyle w:val="normaltextrun"/>
                <w:rFonts w:eastAsia="Times New Roman"/>
                <w:sz w:val="18"/>
                <w:szCs w:val="18"/>
                <w:lang w:eastAsia="en-AU"/>
              </w:rPr>
              <w:t>eague</w:t>
            </w:r>
            <w:r w:rsidR="0083598E" w:rsidRPr="0064762E">
              <w:rPr>
                <w:rStyle w:val="normaltextrun"/>
                <w:rFonts w:eastAsia="Times New Roman"/>
                <w:sz w:val="18"/>
                <w:szCs w:val="18"/>
                <w:lang w:eastAsia="en-AU"/>
              </w:rPr>
              <w:t>, and</w:t>
            </w:r>
            <w:r w:rsidRPr="0064762E">
              <w:rPr>
                <w:rStyle w:val="normaltextrun"/>
                <w:rFonts w:eastAsia="Times New Roman"/>
                <w:sz w:val="18"/>
                <w:szCs w:val="18"/>
                <w:lang w:eastAsia="en-AU"/>
              </w:rPr>
              <w:t xml:space="preserve"> </w:t>
            </w:r>
            <w:r w:rsidR="00B80009" w:rsidRPr="0064762E">
              <w:rPr>
                <w:rStyle w:val="normaltextrun"/>
                <w:rFonts w:eastAsia="Times New Roman"/>
                <w:sz w:val="18"/>
                <w:szCs w:val="18"/>
                <w:lang w:eastAsia="en-AU"/>
              </w:rPr>
              <w:t xml:space="preserve">Australian </w:t>
            </w:r>
            <w:r w:rsidRPr="0064762E">
              <w:rPr>
                <w:rStyle w:val="normaltextrun"/>
                <w:rFonts w:eastAsia="Times New Roman"/>
                <w:sz w:val="18"/>
                <w:szCs w:val="18"/>
                <w:lang w:eastAsia="en-AU"/>
              </w:rPr>
              <w:t>F</w:t>
            </w:r>
            <w:r w:rsidR="00B80009" w:rsidRPr="0064762E">
              <w:rPr>
                <w:rStyle w:val="normaltextrun"/>
                <w:rFonts w:eastAsia="Times New Roman"/>
                <w:sz w:val="18"/>
                <w:szCs w:val="18"/>
                <w:lang w:eastAsia="en-AU"/>
              </w:rPr>
              <w:t xml:space="preserve">ootball </w:t>
            </w:r>
            <w:r w:rsidRPr="0064762E">
              <w:rPr>
                <w:rStyle w:val="normaltextrun"/>
                <w:rFonts w:eastAsia="Times New Roman"/>
                <w:sz w:val="18"/>
                <w:szCs w:val="18"/>
                <w:lang w:eastAsia="en-AU"/>
              </w:rPr>
              <w:t>L</w:t>
            </w:r>
            <w:r w:rsidR="00B80009" w:rsidRPr="0064762E">
              <w:rPr>
                <w:rStyle w:val="normaltextrun"/>
                <w:rFonts w:eastAsia="Times New Roman"/>
                <w:sz w:val="18"/>
                <w:szCs w:val="18"/>
                <w:lang w:eastAsia="en-AU"/>
              </w:rPr>
              <w:t>eague</w:t>
            </w:r>
            <w:r w:rsidRPr="0064762E">
              <w:rPr>
                <w:rStyle w:val="normaltextrun"/>
                <w:rFonts w:eastAsia="Times New Roman"/>
                <w:sz w:val="18"/>
                <w:szCs w:val="18"/>
                <w:lang w:eastAsia="en-AU"/>
              </w:rPr>
              <w:t xml:space="preserve"> promoting racial equality &amp; denouncing racism in recent years</w:t>
            </w:r>
          </w:p>
        </w:tc>
      </w:tr>
    </w:tbl>
    <w:p w14:paraId="2F9CC1A5" w14:textId="77777777" w:rsidR="00A54716" w:rsidRPr="0064762E" w:rsidRDefault="00A54716" w:rsidP="0093344C">
      <w:pPr>
        <w:rPr>
          <w:rStyle w:val="normaltextrun"/>
          <w:rFonts w:eastAsia="Times New Roman"/>
          <w:sz w:val="18"/>
          <w:szCs w:val="18"/>
          <w:lang w:eastAsia="en-AU"/>
        </w:rPr>
      </w:pPr>
    </w:p>
    <w:p w14:paraId="5085C8BE" w14:textId="77777777" w:rsidR="000D56F0" w:rsidRDefault="000D56F0" w:rsidP="000D56F0">
      <w:pPr>
        <w:rPr>
          <w:rStyle w:val="normaltextrun"/>
          <w:rFonts w:eastAsia="Times New Roman"/>
          <w:lang w:eastAsia="en-AU"/>
        </w:rPr>
      </w:pPr>
    </w:p>
    <w:p w14:paraId="1FA8E3AF" w14:textId="4636BD97" w:rsidR="003A06AA" w:rsidRPr="000D56F0" w:rsidRDefault="003A06AA" w:rsidP="000D56F0">
      <w:pPr>
        <w:rPr>
          <w:rStyle w:val="normaltextrun"/>
          <w:rFonts w:eastAsia="Times New Roman"/>
          <w:lang w:eastAsia="en-AU"/>
        </w:rPr>
      </w:pPr>
      <w:r w:rsidRPr="000D56F0">
        <w:rPr>
          <w:rStyle w:val="normaltextrun"/>
          <w:rFonts w:eastAsia="Times New Roman"/>
          <w:lang w:eastAsia="en-AU"/>
        </w:rPr>
        <w:br w:type="page"/>
      </w:r>
    </w:p>
    <w:p w14:paraId="4362C3CF" w14:textId="77777777" w:rsidR="005B6808" w:rsidRDefault="005B6808">
      <w:pPr>
        <w:rPr>
          <w:rStyle w:val="normaltextrun"/>
          <w:rFonts w:eastAsia="Times New Roman"/>
          <w:lang w:eastAsia="en-AU"/>
        </w:rPr>
        <w:sectPr w:rsidR="005B6808">
          <w:footerReference w:type="default" r:id="rId11"/>
          <w:pgSz w:w="11906" w:h="16838"/>
          <w:pgMar w:top="1440" w:right="1440" w:bottom="1440" w:left="1440" w:header="708" w:footer="708" w:gutter="0"/>
          <w:cols w:space="708"/>
          <w:docGrid w:linePitch="360"/>
        </w:sectPr>
      </w:pPr>
    </w:p>
    <w:p w14:paraId="215F29EB" w14:textId="78619744" w:rsidR="00864450" w:rsidRPr="00E04E94" w:rsidRDefault="00E66168" w:rsidP="00E04E94">
      <w:pPr>
        <w:rPr>
          <w:rStyle w:val="normaltextrun"/>
          <w:rFonts w:eastAsia="Times New Roman"/>
          <w:b/>
          <w:lang w:eastAsia="en-AU"/>
        </w:rPr>
      </w:pPr>
      <w:r w:rsidRPr="00E04E94">
        <w:rPr>
          <w:rStyle w:val="normaltextrun"/>
          <w:rFonts w:eastAsia="Times New Roman"/>
          <w:b/>
          <w:lang w:eastAsia="en-AU"/>
        </w:rPr>
        <w:lastRenderedPageBreak/>
        <w:t xml:space="preserve">The </w:t>
      </w:r>
      <w:r w:rsidR="00E04E94">
        <w:rPr>
          <w:rStyle w:val="normaltextrun"/>
          <w:rFonts w:eastAsia="Times New Roman"/>
          <w:b/>
          <w:lang w:eastAsia="en-AU"/>
        </w:rPr>
        <w:t xml:space="preserve">Anti-Racism Strategy </w:t>
      </w:r>
      <w:r w:rsidR="00B91D45" w:rsidRPr="00E04E94">
        <w:rPr>
          <w:rStyle w:val="normaltextrun"/>
          <w:rFonts w:eastAsia="Times New Roman"/>
          <w:b/>
          <w:lang w:eastAsia="en-AU"/>
        </w:rPr>
        <w:t xml:space="preserve">Action </w:t>
      </w:r>
      <w:r w:rsidRPr="00E04E94">
        <w:rPr>
          <w:rStyle w:val="normaltextrun"/>
          <w:rFonts w:eastAsia="Times New Roman"/>
          <w:b/>
          <w:lang w:eastAsia="en-AU"/>
        </w:rPr>
        <w:t>P</w:t>
      </w:r>
      <w:r w:rsidR="00B91D45" w:rsidRPr="00E04E94">
        <w:rPr>
          <w:rStyle w:val="normaltextrun"/>
          <w:rFonts w:eastAsia="Times New Roman"/>
          <w:b/>
          <w:lang w:eastAsia="en-AU"/>
        </w:rPr>
        <w:t>lan</w:t>
      </w:r>
    </w:p>
    <w:p w14:paraId="41D71763" w14:textId="3E7B07E0" w:rsidR="00D41BA9" w:rsidRPr="00D41BA9" w:rsidRDefault="00D41BA9" w:rsidP="00D41BA9">
      <w:pPr>
        <w:rPr>
          <w:rStyle w:val="normaltextrun"/>
          <w:rFonts w:eastAsia="Times New Roman"/>
          <w:bCs/>
          <w:lang w:eastAsia="en-AU"/>
        </w:rPr>
      </w:pPr>
      <w:r>
        <w:rPr>
          <w:rStyle w:val="normaltextrun"/>
          <w:rFonts w:eastAsia="Times New Roman"/>
          <w:bCs/>
          <w:lang w:eastAsia="en-AU"/>
        </w:rPr>
        <w:t xml:space="preserve">Drawing on </w:t>
      </w:r>
      <w:r w:rsidR="00AB149F">
        <w:rPr>
          <w:rStyle w:val="normaltextrun"/>
          <w:rFonts w:eastAsia="Times New Roman"/>
          <w:bCs/>
          <w:lang w:eastAsia="en-AU"/>
        </w:rPr>
        <w:t>the</w:t>
      </w:r>
      <w:r w:rsidRPr="00D41BA9">
        <w:rPr>
          <w:rStyle w:val="normaltextrun"/>
          <w:rFonts w:eastAsia="Times New Roman"/>
          <w:bCs/>
          <w:lang w:eastAsia="en-AU"/>
        </w:rPr>
        <w:t xml:space="preserve"> guiding principles</w:t>
      </w:r>
      <w:r w:rsidR="00AB149F">
        <w:rPr>
          <w:rStyle w:val="normaltextrun"/>
          <w:rFonts w:eastAsia="Times New Roman"/>
          <w:bCs/>
          <w:lang w:eastAsia="en-AU"/>
        </w:rPr>
        <w:t xml:space="preserve">, survey responses and broader </w:t>
      </w:r>
      <w:r w:rsidRPr="00D41BA9">
        <w:rPr>
          <w:rStyle w:val="normaltextrun"/>
          <w:rFonts w:eastAsia="Times New Roman"/>
          <w:bCs/>
          <w:lang w:eastAsia="en-AU"/>
        </w:rPr>
        <w:t>engagement outcome</w:t>
      </w:r>
      <w:r w:rsidR="00AB149F">
        <w:rPr>
          <w:rStyle w:val="normaltextrun"/>
          <w:rFonts w:eastAsia="Times New Roman"/>
          <w:bCs/>
          <w:lang w:eastAsia="en-AU"/>
        </w:rPr>
        <w:t xml:space="preserve">s </w:t>
      </w:r>
      <w:r w:rsidR="0089270F">
        <w:rPr>
          <w:rStyle w:val="normaltextrun"/>
          <w:rFonts w:eastAsia="Times New Roman"/>
          <w:bCs/>
          <w:lang w:eastAsia="en-AU"/>
        </w:rPr>
        <w:t xml:space="preserve">Council has </w:t>
      </w:r>
      <w:r w:rsidR="003A5704">
        <w:rPr>
          <w:rStyle w:val="normaltextrun"/>
          <w:rFonts w:eastAsia="Times New Roman"/>
          <w:bCs/>
          <w:lang w:eastAsia="en-AU"/>
        </w:rPr>
        <w:t>created</w:t>
      </w:r>
      <w:r w:rsidR="0089270F">
        <w:rPr>
          <w:rStyle w:val="normaltextrun"/>
          <w:rFonts w:eastAsia="Times New Roman"/>
          <w:bCs/>
          <w:lang w:eastAsia="en-AU"/>
        </w:rPr>
        <w:t xml:space="preserve"> an action plan with four broad initiatives and multiple actions for each </w:t>
      </w:r>
      <w:r w:rsidR="003A5704">
        <w:rPr>
          <w:rStyle w:val="normaltextrun"/>
          <w:rFonts w:eastAsia="Times New Roman"/>
          <w:bCs/>
          <w:lang w:eastAsia="en-AU"/>
        </w:rPr>
        <w:t>initiative</w:t>
      </w:r>
      <w:r w:rsidR="0089270F">
        <w:rPr>
          <w:rStyle w:val="normaltextrun"/>
          <w:rFonts w:eastAsia="Times New Roman"/>
          <w:bCs/>
          <w:lang w:eastAsia="en-AU"/>
        </w:rPr>
        <w:t xml:space="preserve">: </w:t>
      </w:r>
    </w:p>
    <w:p w14:paraId="73A8FF56" w14:textId="28AED300" w:rsidR="00D41BA9" w:rsidRPr="003A5704" w:rsidRDefault="00D41BA9" w:rsidP="003A5704">
      <w:pPr>
        <w:pStyle w:val="ListParagraph"/>
        <w:numPr>
          <w:ilvl w:val="0"/>
          <w:numId w:val="31"/>
        </w:numPr>
        <w:rPr>
          <w:rStyle w:val="normaltextrun"/>
          <w:rFonts w:eastAsia="Times New Roman"/>
          <w:bCs/>
          <w:lang w:eastAsia="en-AU"/>
        </w:rPr>
      </w:pPr>
      <w:r w:rsidRPr="003A5704">
        <w:rPr>
          <w:rStyle w:val="normaltextrun"/>
          <w:rFonts w:eastAsia="Times New Roman"/>
          <w:bCs/>
          <w:lang w:eastAsia="en-AU"/>
        </w:rPr>
        <w:t>Building social inclusion and contact</w:t>
      </w:r>
    </w:p>
    <w:p w14:paraId="3558864C" w14:textId="5DB6939B" w:rsidR="00D41BA9" w:rsidRPr="003A5704" w:rsidRDefault="00D41BA9" w:rsidP="003A5704">
      <w:pPr>
        <w:pStyle w:val="ListParagraph"/>
        <w:numPr>
          <w:ilvl w:val="0"/>
          <w:numId w:val="31"/>
        </w:numPr>
        <w:rPr>
          <w:rStyle w:val="normaltextrun"/>
          <w:rFonts w:eastAsia="Times New Roman"/>
          <w:bCs/>
          <w:lang w:eastAsia="en-AU"/>
        </w:rPr>
      </w:pPr>
      <w:r w:rsidRPr="003A5704">
        <w:rPr>
          <w:rStyle w:val="normaltextrun"/>
          <w:rFonts w:eastAsia="Times New Roman"/>
          <w:bCs/>
          <w:lang w:eastAsia="en-AU"/>
        </w:rPr>
        <w:t xml:space="preserve">Training, </w:t>
      </w:r>
      <w:proofErr w:type="gramStart"/>
      <w:r w:rsidRPr="003A5704">
        <w:rPr>
          <w:rStyle w:val="normaltextrun"/>
          <w:rFonts w:eastAsia="Times New Roman"/>
          <w:bCs/>
          <w:lang w:eastAsia="en-AU"/>
        </w:rPr>
        <w:t>education</w:t>
      </w:r>
      <w:proofErr w:type="gramEnd"/>
      <w:r w:rsidRPr="003A5704">
        <w:rPr>
          <w:rStyle w:val="normaltextrun"/>
          <w:rFonts w:eastAsia="Times New Roman"/>
          <w:bCs/>
          <w:lang w:eastAsia="en-AU"/>
        </w:rPr>
        <w:t xml:space="preserve"> and resourcing</w:t>
      </w:r>
    </w:p>
    <w:p w14:paraId="2024D56C" w14:textId="7B10C6FF" w:rsidR="00D41BA9" w:rsidRPr="003A5704" w:rsidRDefault="00D41BA9" w:rsidP="003A5704">
      <w:pPr>
        <w:pStyle w:val="ListParagraph"/>
        <w:numPr>
          <w:ilvl w:val="0"/>
          <w:numId w:val="31"/>
        </w:numPr>
        <w:rPr>
          <w:rStyle w:val="normaltextrun"/>
          <w:rFonts w:eastAsia="Times New Roman"/>
          <w:bCs/>
          <w:lang w:eastAsia="en-AU"/>
        </w:rPr>
      </w:pPr>
      <w:r w:rsidRPr="003A5704">
        <w:rPr>
          <w:rStyle w:val="normaltextrun"/>
          <w:rFonts w:eastAsia="Times New Roman"/>
          <w:bCs/>
          <w:lang w:eastAsia="en-AU"/>
        </w:rPr>
        <w:t>Communication and media campaigns</w:t>
      </w:r>
    </w:p>
    <w:p w14:paraId="1A432C8C" w14:textId="3B53456E" w:rsidR="00D41BA9" w:rsidRDefault="00D41BA9" w:rsidP="003A5704">
      <w:pPr>
        <w:pStyle w:val="ListParagraph"/>
        <w:numPr>
          <w:ilvl w:val="0"/>
          <w:numId w:val="31"/>
        </w:numPr>
        <w:rPr>
          <w:rStyle w:val="normaltextrun"/>
          <w:rFonts w:eastAsia="Times New Roman"/>
          <w:bCs/>
          <w:lang w:eastAsia="en-AU"/>
        </w:rPr>
      </w:pPr>
      <w:r w:rsidRPr="003A5704">
        <w:rPr>
          <w:rStyle w:val="normaltextrun"/>
          <w:rFonts w:eastAsia="Times New Roman"/>
          <w:bCs/>
          <w:lang w:eastAsia="en-AU"/>
        </w:rPr>
        <w:t>Organisation development.</w:t>
      </w:r>
    </w:p>
    <w:p w14:paraId="6F778F52" w14:textId="77777777" w:rsidR="003A5704" w:rsidRPr="003A5704" w:rsidRDefault="003A5704" w:rsidP="003A5704">
      <w:pPr>
        <w:pStyle w:val="ListParagraph"/>
        <w:rPr>
          <w:rStyle w:val="normaltextrun"/>
          <w:rFonts w:eastAsia="Times New Roman"/>
          <w:bCs/>
          <w:lang w:eastAsia="en-AU"/>
        </w:rPr>
      </w:pPr>
    </w:p>
    <w:p w14:paraId="6BB3A0E1" w14:textId="732324BE" w:rsidR="00E66168" w:rsidRPr="00E04E94" w:rsidRDefault="008B466C" w:rsidP="00E04E94">
      <w:pPr>
        <w:pStyle w:val="ListParagraph"/>
        <w:numPr>
          <w:ilvl w:val="0"/>
          <w:numId w:val="32"/>
        </w:numPr>
        <w:rPr>
          <w:rStyle w:val="normaltextrun"/>
          <w:rFonts w:eastAsia="Times New Roman"/>
          <w:b/>
          <w:bCs/>
          <w:lang w:eastAsia="en-AU"/>
        </w:rPr>
      </w:pPr>
      <w:r w:rsidRPr="00E04E94">
        <w:rPr>
          <w:rStyle w:val="normaltextrun"/>
          <w:rFonts w:eastAsia="Times New Roman"/>
          <w:b/>
          <w:bCs/>
          <w:lang w:eastAsia="en-AU"/>
        </w:rPr>
        <w:t>Building social inclusion and contact</w:t>
      </w:r>
    </w:p>
    <w:p w14:paraId="02AB09AE" w14:textId="35BFA2DB" w:rsidR="00833616" w:rsidRDefault="00833616" w:rsidP="007A3F4E">
      <w:pPr>
        <w:rPr>
          <w:rStyle w:val="normaltextrun"/>
          <w:rFonts w:eastAsia="Times New Roman"/>
          <w:lang w:eastAsia="en-AU"/>
        </w:rPr>
      </w:pPr>
      <w:r>
        <w:rPr>
          <w:rStyle w:val="normaltextrun"/>
          <w:rFonts w:eastAsia="Times New Roman"/>
          <w:lang w:eastAsia="en-AU"/>
        </w:rPr>
        <w:t xml:space="preserve">As one survey respondent said: </w:t>
      </w:r>
      <w:r w:rsidR="00B810D8">
        <w:rPr>
          <w:rStyle w:val="normaltextrun"/>
          <w:rFonts w:eastAsia="Times New Roman"/>
          <w:lang w:eastAsia="en-AU"/>
        </w:rPr>
        <w:t>“</w:t>
      </w:r>
      <w:r w:rsidRPr="00833616">
        <w:rPr>
          <w:rStyle w:val="normaltextrun"/>
          <w:rFonts w:eastAsia="Times New Roman"/>
          <w:lang w:eastAsia="en-AU"/>
        </w:rPr>
        <w:t>Regular community engagement and open dialogue about social issues, encouraging a culture of learning and understanding different perspectives</w:t>
      </w:r>
      <w:r w:rsidR="00B810D8">
        <w:rPr>
          <w:rStyle w:val="normaltextrun"/>
          <w:rFonts w:eastAsia="Times New Roman"/>
          <w:lang w:eastAsia="en-AU"/>
        </w:rPr>
        <w:t xml:space="preserve"> is fundamentally important to </w:t>
      </w:r>
      <w:r w:rsidR="00D26119">
        <w:rPr>
          <w:rStyle w:val="normaltextrun"/>
          <w:rFonts w:eastAsia="Times New Roman"/>
          <w:lang w:eastAsia="en-AU"/>
        </w:rPr>
        <w:t>preventing and addressing racism</w:t>
      </w:r>
      <w:r w:rsidRPr="00833616">
        <w:rPr>
          <w:rStyle w:val="normaltextrun"/>
          <w:rFonts w:eastAsia="Times New Roman"/>
          <w:lang w:eastAsia="en-AU"/>
        </w:rPr>
        <w:t>”</w:t>
      </w:r>
      <w:r>
        <w:rPr>
          <w:rStyle w:val="normaltextrun"/>
          <w:rFonts w:eastAsia="Times New Roman"/>
          <w:lang w:eastAsia="en-AU"/>
        </w:rPr>
        <w:t xml:space="preserve">. </w:t>
      </w:r>
    </w:p>
    <w:p w14:paraId="0E55B396" w14:textId="308A48B7" w:rsidR="007A3F4E" w:rsidRPr="007A3F4E" w:rsidRDefault="00833616" w:rsidP="007A3F4E">
      <w:pPr>
        <w:rPr>
          <w:rStyle w:val="normaltextrun"/>
          <w:rFonts w:eastAsia="Times New Roman"/>
          <w:lang w:eastAsia="en-AU"/>
        </w:rPr>
      </w:pPr>
      <w:r>
        <w:rPr>
          <w:rStyle w:val="normaltextrun"/>
          <w:rFonts w:eastAsia="Times New Roman"/>
          <w:lang w:eastAsia="en-AU"/>
        </w:rPr>
        <w:t xml:space="preserve">This approach is backed up by the research. </w:t>
      </w:r>
      <w:r w:rsidR="001A3F93">
        <w:rPr>
          <w:rStyle w:val="normaltextrun"/>
          <w:rFonts w:eastAsia="Times New Roman"/>
          <w:lang w:eastAsia="en-AU"/>
        </w:rPr>
        <w:t>Social inclusion is critical for reducing racism and building positive relationships</w:t>
      </w:r>
      <w:r w:rsidR="000526CA">
        <w:rPr>
          <w:rStyle w:val="normaltextrun"/>
          <w:rFonts w:eastAsia="Times New Roman"/>
          <w:lang w:eastAsia="en-AU"/>
        </w:rPr>
        <w:t>.</w:t>
      </w:r>
      <w:r w:rsidR="001A3F93">
        <w:rPr>
          <w:rStyle w:val="normaltextrun"/>
          <w:rFonts w:eastAsia="Times New Roman"/>
          <w:lang w:eastAsia="en-AU"/>
        </w:rPr>
        <w:t xml:space="preserve"> </w:t>
      </w:r>
      <w:r w:rsidR="00F1083D" w:rsidRPr="00F1083D">
        <w:rPr>
          <w:rStyle w:val="normaltextrun"/>
          <w:rFonts w:eastAsia="Times New Roman"/>
          <w:lang w:eastAsia="en-AU"/>
        </w:rPr>
        <w:t xml:space="preserve">Intergroup contact is an anti-racism approach that has </w:t>
      </w:r>
      <w:r w:rsidR="00D26119">
        <w:rPr>
          <w:rStyle w:val="normaltextrun"/>
          <w:rFonts w:eastAsia="Times New Roman"/>
          <w:lang w:eastAsia="en-AU"/>
        </w:rPr>
        <w:t>been</w:t>
      </w:r>
      <w:r w:rsidR="00F1083D" w:rsidRPr="00F1083D">
        <w:rPr>
          <w:rStyle w:val="normaltextrun"/>
          <w:rFonts w:eastAsia="Times New Roman"/>
          <w:lang w:eastAsia="en-AU"/>
        </w:rPr>
        <w:t xml:space="preserve"> widely implemented and studied. It </w:t>
      </w:r>
      <w:r w:rsidR="008E7F19">
        <w:rPr>
          <w:rStyle w:val="normaltextrun"/>
          <w:rFonts w:eastAsia="Times New Roman"/>
          <w:lang w:eastAsia="en-AU"/>
        </w:rPr>
        <w:t>says</w:t>
      </w:r>
      <w:r w:rsidR="00F1083D" w:rsidRPr="00F1083D">
        <w:rPr>
          <w:rStyle w:val="normaltextrun"/>
          <w:rFonts w:eastAsia="Times New Roman"/>
          <w:lang w:eastAsia="en-AU"/>
        </w:rPr>
        <w:t xml:space="preserve"> that the greater the interaction between </w:t>
      </w:r>
      <w:r w:rsidR="006261CB">
        <w:rPr>
          <w:rStyle w:val="normaltextrun"/>
          <w:rFonts w:eastAsia="Times New Roman"/>
          <w:lang w:eastAsia="en-AU"/>
        </w:rPr>
        <w:t xml:space="preserve">different social </w:t>
      </w:r>
      <w:r w:rsidR="00F1083D" w:rsidRPr="00F1083D">
        <w:rPr>
          <w:rStyle w:val="normaltextrun"/>
          <w:rFonts w:eastAsia="Times New Roman"/>
          <w:lang w:eastAsia="en-AU"/>
        </w:rPr>
        <w:t>group</w:t>
      </w:r>
      <w:r w:rsidR="006261CB">
        <w:rPr>
          <w:rStyle w:val="normaltextrun"/>
          <w:rFonts w:eastAsia="Times New Roman"/>
          <w:lang w:eastAsia="en-AU"/>
        </w:rPr>
        <w:t>s</w:t>
      </w:r>
      <w:r w:rsidR="00F1083D" w:rsidRPr="00F1083D">
        <w:rPr>
          <w:rStyle w:val="normaltextrun"/>
          <w:rFonts w:eastAsia="Times New Roman"/>
          <w:lang w:eastAsia="en-AU"/>
        </w:rPr>
        <w:t xml:space="preserve">, the less prejudice exhibited by </w:t>
      </w:r>
      <w:r w:rsidR="006261CB">
        <w:rPr>
          <w:rStyle w:val="normaltextrun"/>
          <w:rFonts w:eastAsia="Times New Roman"/>
          <w:lang w:eastAsia="en-AU"/>
        </w:rPr>
        <w:t xml:space="preserve">larger or more dominant </w:t>
      </w:r>
      <w:r w:rsidR="00F1083D" w:rsidRPr="00F1083D">
        <w:rPr>
          <w:rStyle w:val="normaltextrun"/>
          <w:rFonts w:eastAsia="Times New Roman"/>
          <w:lang w:eastAsia="en-AU"/>
        </w:rPr>
        <w:t>group</w:t>
      </w:r>
      <w:r w:rsidR="006261CB">
        <w:rPr>
          <w:rStyle w:val="normaltextrun"/>
          <w:rFonts w:eastAsia="Times New Roman"/>
          <w:lang w:eastAsia="en-AU"/>
        </w:rPr>
        <w:t>s</w:t>
      </w:r>
      <w:r w:rsidR="006261CB">
        <w:rPr>
          <w:rStyle w:val="EndnoteReference"/>
          <w:rFonts w:eastAsia="Times New Roman"/>
          <w:lang w:eastAsia="en-AU"/>
        </w:rPr>
        <w:endnoteReference w:id="9"/>
      </w:r>
      <w:r w:rsidR="00F1083D" w:rsidRPr="00F1083D">
        <w:rPr>
          <w:rStyle w:val="normaltextrun"/>
          <w:rFonts w:eastAsia="Times New Roman"/>
          <w:lang w:eastAsia="en-AU"/>
        </w:rPr>
        <w:t>.</w:t>
      </w:r>
      <w:r w:rsidR="00F1083D">
        <w:rPr>
          <w:rStyle w:val="normaltextrun"/>
          <w:rFonts w:eastAsia="Times New Roman"/>
          <w:lang w:eastAsia="en-AU"/>
        </w:rPr>
        <w:t xml:space="preserve"> </w:t>
      </w:r>
      <w:r w:rsidR="001D13CB">
        <w:rPr>
          <w:rStyle w:val="normaltextrun"/>
          <w:rFonts w:eastAsia="Times New Roman"/>
          <w:lang w:eastAsia="en-AU"/>
        </w:rPr>
        <w:t>I</w:t>
      </w:r>
      <w:r w:rsidR="007A3F4E" w:rsidRPr="007A3F4E">
        <w:rPr>
          <w:rStyle w:val="normaltextrun"/>
          <w:rFonts w:eastAsia="Times New Roman"/>
          <w:lang w:eastAsia="en-AU"/>
        </w:rPr>
        <w:t xml:space="preserve">mproving intergroup relations comes from extended interactions </w:t>
      </w:r>
      <w:r w:rsidR="00D9689C">
        <w:rPr>
          <w:rStyle w:val="normaltextrun"/>
          <w:rFonts w:eastAsia="Times New Roman"/>
          <w:lang w:eastAsia="en-AU"/>
        </w:rPr>
        <w:t xml:space="preserve">over time </w:t>
      </w:r>
      <w:r w:rsidR="007A3F4E" w:rsidRPr="007A3F4E">
        <w:rPr>
          <w:rStyle w:val="normaltextrun"/>
          <w:rFonts w:eastAsia="Times New Roman"/>
          <w:lang w:eastAsia="en-AU"/>
        </w:rPr>
        <w:t>as well as the quality/favourability of the contact. This can either be achieved directly or indirectly</w:t>
      </w:r>
      <w:r w:rsidR="00D9689C">
        <w:rPr>
          <w:rStyle w:val="normaltextrun"/>
          <w:rFonts w:eastAsia="Times New Roman"/>
          <w:lang w:eastAsia="en-AU"/>
        </w:rPr>
        <w:t xml:space="preserve"> </w:t>
      </w:r>
      <w:r w:rsidR="00D9689C">
        <w:rPr>
          <w:rStyle w:val="EndnoteReference"/>
          <w:rFonts w:eastAsia="Times New Roman"/>
          <w:lang w:eastAsia="en-AU"/>
        </w:rPr>
        <w:endnoteReference w:id="10"/>
      </w:r>
      <w:r w:rsidR="007A3F4E" w:rsidRPr="007A3F4E">
        <w:rPr>
          <w:rStyle w:val="normaltextrun"/>
          <w:rFonts w:eastAsia="Times New Roman"/>
          <w:lang w:eastAsia="en-AU"/>
        </w:rPr>
        <w:t>.</w:t>
      </w:r>
    </w:p>
    <w:p w14:paraId="5A05100C" w14:textId="20807200" w:rsidR="008B466C" w:rsidRDefault="0042778A" w:rsidP="007A3F4E">
      <w:pPr>
        <w:rPr>
          <w:rStyle w:val="normaltextrun"/>
          <w:rFonts w:eastAsia="Times New Roman"/>
          <w:lang w:eastAsia="en-AU"/>
        </w:rPr>
      </w:pPr>
      <w:r>
        <w:rPr>
          <w:rStyle w:val="normaltextrun"/>
          <w:rFonts w:eastAsia="Times New Roman"/>
          <w:lang w:eastAsia="en-AU"/>
        </w:rPr>
        <w:t xml:space="preserve">Direct interactions </w:t>
      </w:r>
      <w:r w:rsidR="00D808E0" w:rsidRPr="007A3F4E">
        <w:rPr>
          <w:rStyle w:val="normaltextrun"/>
          <w:rFonts w:eastAsia="Times New Roman"/>
          <w:lang w:eastAsia="en-AU"/>
        </w:rPr>
        <w:t xml:space="preserve">within an individual’s social networks </w:t>
      </w:r>
      <w:r w:rsidR="007A3F4E" w:rsidRPr="007A3F4E">
        <w:rPr>
          <w:rStyle w:val="normaltextrun"/>
          <w:rFonts w:eastAsia="Times New Roman"/>
          <w:lang w:eastAsia="en-AU"/>
        </w:rPr>
        <w:t>are most effective</w:t>
      </w:r>
      <w:r w:rsidR="00D808E0">
        <w:rPr>
          <w:rStyle w:val="normaltextrun"/>
          <w:rFonts w:eastAsia="Times New Roman"/>
          <w:lang w:eastAsia="en-AU"/>
        </w:rPr>
        <w:t>, t</w:t>
      </w:r>
      <w:r w:rsidR="007A3F4E" w:rsidRPr="007A3F4E">
        <w:rPr>
          <w:rStyle w:val="normaltextrun"/>
          <w:rFonts w:eastAsia="Times New Roman"/>
          <w:lang w:eastAsia="en-AU"/>
        </w:rPr>
        <w:t xml:space="preserve">ypically within a school, </w:t>
      </w:r>
      <w:proofErr w:type="gramStart"/>
      <w:r w:rsidR="00D808E0">
        <w:rPr>
          <w:rStyle w:val="normaltextrun"/>
          <w:rFonts w:eastAsia="Times New Roman"/>
          <w:lang w:eastAsia="en-AU"/>
        </w:rPr>
        <w:t>TAFE</w:t>
      </w:r>
      <w:proofErr w:type="gramEnd"/>
      <w:r w:rsidR="007A3F4E" w:rsidRPr="007A3F4E">
        <w:rPr>
          <w:rStyle w:val="normaltextrun"/>
          <w:rFonts w:eastAsia="Times New Roman"/>
          <w:lang w:eastAsia="en-AU"/>
        </w:rPr>
        <w:t xml:space="preserve"> or university, and in workplaces and organisations</w:t>
      </w:r>
      <w:r w:rsidR="00D808E0">
        <w:rPr>
          <w:rStyle w:val="normaltextrun"/>
          <w:rFonts w:eastAsia="Times New Roman"/>
          <w:lang w:eastAsia="en-AU"/>
        </w:rPr>
        <w:t xml:space="preserve"> </w:t>
      </w:r>
      <w:r w:rsidR="00D808E0">
        <w:rPr>
          <w:rStyle w:val="EndnoteReference"/>
          <w:rFonts w:eastAsia="Times New Roman"/>
          <w:lang w:eastAsia="en-AU"/>
        </w:rPr>
        <w:endnoteReference w:id="11"/>
      </w:r>
      <w:r w:rsidR="007A3F4E" w:rsidRPr="007A3F4E">
        <w:rPr>
          <w:rStyle w:val="normaltextrun"/>
          <w:rFonts w:eastAsia="Times New Roman"/>
          <w:lang w:eastAsia="en-AU"/>
        </w:rPr>
        <w:t xml:space="preserve">. In contrast, indirect contact consists of an observation of an interaction between </w:t>
      </w:r>
      <w:r w:rsidR="00B46DEA">
        <w:rPr>
          <w:rStyle w:val="normaltextrun"/>
          <w:rFonts w:eastAsia="Times New Roman"/>
          <w:lang w:eastAsia="en-AU"/>
        </w:rPr>
        <w:t>people from different social groups</w:t>
      </w:r>
      <w:r w:rsidR="007A3F4E" w:rsidRPr="007A3F4E">
        <w:rPr>
          <w:rStyle w:val="normaltextrun"/>
          <w:rFonts w:eastAsia="Times New Roman"/>
          <w:lang w:eastAsia="en-AU"/>
        </w:rPr>
        <w:t>. For example, watching a video depicting a positive intergroup interaction.</w:t>
      </w:r>
    </w:p>
    <w:p w14:paraId="66EF2000" w14:textId="77777777" w:rsidR="00833616" w:rsidRDefault="00833616" w:rsidP="007A3F4E">
      <w:pPr>
        <w:rPr>
          <w:rStyle w:val="normaltextrun"/>
          <w:rFonts w:eastAsia="Times New Roman"/>
          <w:lang w:eastAsia="en-AU"/>
        </w:rPr>
      </w:pPr>
    </w:p>
    <w:p w14:paraId="7540AD07" w14:textId="3FB4B0D7" w:rsidR="00D808E0" w:rsidRDefault="00D808E0">
      <w:pPr>
        <w:rPr>
          <w:rStyle w:val="normaltextrun"/>
          <w:rFonts w:eastAsia="Times New Roman"/>
          <w:lang w:eastAsia="en-AU"/>
        </w:rPr>
      </w:pPr>
      <w:r>
        <w:rPr>
          <w:rStyle w:val="normaltextrun"/>
          <w:rFonts w:eastAsia="Times New Roman"/>
          <w:lang w:eastAsia="en-AU"/>
        </w:rPr>
        <w:br w:type="page"/>
      </w:r>
    </w:p>
    <w:p w14:paraId="11F0F8C5" w14:textId="77777777" w:rsidR="001D13CB" w:rsidRPr="008B466C" w:rsidRDefault="001D13CB" w:rsidP="007A3F4E">
      <w:pPr>
        <w:rPr>
          <w:rStyle w:val="normaltextrun"/>
          <w:rFonts w:eastAsia="Times New Roman"/>
          <w:lang w:eastAsia="en-AU"/>
        </w:rPr>
      </w:pPr>
    </w:p>
    <w:tbl>
      <w:tblPr>
        <w:tblStyle w:val="TableGrid"/>
        <w:tblW w:w="0" w:type="auto"/>
        <w:tblLook w:val="04A0" w:firstRow="1" w:lastRow="0" w:firstColumn="1" w:lastColumn="0" w:noHBand="0" w:noVBand="1"/>
      </w:tblPr>
      <w:tblGrid>
        <w:gridCol w:w="4369"/>
        <w:gridCol w:w="2096"/>
        <w:gridCol w:w="1555"/>
        <w:gridCol w:w="2119"/>
        <w:gridCol w:w="3809"/>
      </w:tblGrid>
      <w:tr w:rsidR="00B91D45" w:rsidRPr="002B3886" w14:paraId="4E34AFAC" w14:textId="77777777" w:rsidTr="0AEEF45C">
        <w:tc>
          <w:tcPr>
            <w:tcW w:w="4369" w:type="dxa"/>
          </w:tcPr>
          <w:p w14:paraId="3E782E26" w14:textId="4F0B5210" w:rsidR="00B91D45" w:rsidRPr="002B3886" w:rsidRDefault="00F9139F" w:rsidP="00864450">
            <w:pPr>
              <w:rPr>
                <w:rStyle w:val="normaltextrun"/>
                <w:rFonts w:eastAsia="Times New Roman"/>
                <w:lang w:eastAsia="en-AU"/>
              </w:rPr>
            </w:pPr>
            <w:bookmarkStart w:id="1" w:name="_Hlk161746556"/>
            <w:r w:rsidRPr="002B3886">
              <w:rPr>
                <w:rStyle w:val="normaltextrun"/>
                <w:rFonts w:eastAsia="Times New Roman"/>
                <w:lang w:eastAsia="en-AU"/>
              </w:rPr>
              <w:t>Actions</w:t>
            </w:r>
          </w:p>
        </w:tc>
        <w:tc>
          <w:tcPr>
            <w:tcW w:w="2096" w:type="dxa"/>
          </w:tcPr>
          <w:p w14:paraId="238F4D42" w14:textId="5D965968" w:rsidR="00B91D45" w:rsidRPr="002B3886" w:rsidRDefault="00F9139F" w:rsidP="00864450">
            <w:pPr>
              <w:rPr>
                <w:rStyle w:val="normaltextrun"/>
                <w:rFonts w:eastAsia="Times New Roman"/>
                <w:lang w:eastAsia="en-AU"/>
              </w:rPr>
            </w:pPr>
            <w:r w:rsidRPr="002B3886">
              <w:rPr>
                <w:rStyle w:val="normaltextrun"/>
                <w:rFonts w:eastAsia="Times New Roman"/>
                <w:lang w:eastAsia="en-AU"/>
              </w:rPr>
              <w:t>Lead team</w:t>
            </w:r>
          </w:p>
        </w:tc>
        <w:tc>
          <w:tcPr>
            <w:tcW w:w="1555" w:type="dxa"/>
          </w:tcPr>
          <w:p w14:paraId="4B93B491" w14:textId="25A5A3D2" w:rsidR="00B91D45" w:rsidRPr="002B3886" w:rsidRDefault="00F9139F" w:rsidP="00864450">
            <w:pPr>
              <w:rPr>
                <w:rStyle w:val="normaltextrun"/>
                <w:rFonts w:eastAsia="Times New Roman"/>
                <w:lang w:eastAsia="en-AU"/>
              </w:rPr>
            </w:pPr>
            <w:r w:rsidRPr="002B3886">
              <w:rPr>
                <w:rStyle w:val="normaltextrun"/>
                <w:rFonts w:eastAsia="Times New Roman"/>
                <w:lang w:eastAsia="en-AU"/>
              </w:rPr>
              <w:t>Timeline</w:t>
            </w:r>
          </w:p>
        </w:tc>
        <w:tc>
          <w:tcPr>
            <w:tcW w:w="2119" w:type="dxa"/>
          </w:tcPr>
          <w:p w14:paraId="7C830579" w14:textId="3E8F5689" w:rsidR="00B91D45" w:rsidRPr="002B3886" w:rsidRDefault="00F9139F" w:rsidP="00864450">
            <w:pPr>
              <w:rPr>
                <w:rStyle w:val="normaltextrun"/>
                <w:rFonts w:eastAsia="Times New Roman"/>
                <w:lang w:eastAsia="en-AU"/>
              </w:rPr>
            </w:pPr>
            <w:r w:rsidRPr="002B3886">
              <w:rPr>
                <w:rStyle w:val="normaltextrun"/>
                <w:rFonts w:eastAsia="Times New Roman"/>
                <w:lang w:eastAsia="en-AU"/>
              </w:rPr>
              <w:t>Resources</w:t>
            </w:r>
          </w:p>
        </w:tc>
        <w:tc>
          <w:tcPr>
            <w:tcW w:w="3809" w:type="dxa"/>
          </w:tcPr>
          <w:p w14:paraId="4975FB40" w14:textId="715AF5A5" w:rsidR="00B91D45" w:rsidRPr="002B3886" w:rsidRDefault="00186AF1" w:rsidP="00864450">
            <w:pPr>
              <w:rPr>
                <w:rStyle w:val="normaltextrun"/>
                <w:rFonts w:eastAsia="Times New Roman"/>
                <w:lang w:eastAsia="en-AU"/>
              </w:rPr>
            </w:pPr>
            <w:r w:rsidRPr="002B3886">
              <w:rPr>
                <w:rStyle w:val="normaltextrun"/>
                <w:rFonts w:eastAsia="Times New Roman"/>
                <w:lang w:eastAsia="en-AU"/>
              </w:rPr>
              <w:t>Outcome</w:t>
            </w:r>
            <w:r w:rsidR="001F4A14" w:rsidRPr="002B3886">
              <w:rPr>
                <w:rStyle w:val="normaltextrun"/>
                <w:rFonts w:eastAsia="Times New Roman"/>
                <w:lang w:eastAsia="en-AU"/>
              </w:rPr>
              <w:t>/measure</w:t>
            </w:r>
          </w:p>
        </w:tc>
      </w:tr>
      <w:tr w:rsidR="002B6159" w:rsidRPr="002B3886" w14:paraId="0E026882" w14:textId="77777777" w:rsidTr="0AEEF45C">
        <w:tc>
          <w:tcPr>
            <w:tcW w:w="4369" w:type="dxa"/>
          </w:tcPr>
          <w:p w14:paraId="55E94683" w14:textId="062B1137"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1.1 Engage with the Australian Human Rights Commission on the development of the National Anti-Racism Strategy and ensure Council’s initiatives are consistent with the National Strategy</w:t>
            </w:r>
          </w:p>
        </w:tc>
        <w:tc>
          <w:tcPr>
            <w:tcW w:w="2096" w:type="dxa"/>
          </w:tcPr>
          <w:p w14:paraId="7142E35B" w14:textId="6732A0A1"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Social and cultural planning</w:t>
            </w:r>
          </w:p>
        </w:tc>
        <w:tc>
          <w:tcPr>
            <w:tcW w:w="1555" w:type="dxa"/>
          </w:tcPr>
          <w:p w14:paraId="2E191D1C" w14:textId="1C492160"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2024/25</w:t>
            </w:r>
          </w:p>
        </w:tc>
        <w:tc>
          <w:tcPr>
            <w:tcW w:w="2119" w:type="dxa"/>
          </w:tcPr>
          <w:p w14:paraId="147E892D" w14:textId="3C920E08"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Existing</w:t>
            </w:r>
          </w:p>
        </w:tc>
        <w:tc>
          <w:tcPr>
            <w:tcW w:w="3809" w:type="dxa"/>
          </w:tcPr>
          <w:p w14:paraId="55613A32" w14:textId="15F1C698" w:rsidR="002B6159" w:rsidRPr="002B3886" w:rsidRDefault="002B3886" w:rsidP="002B6159">
            <w:pPr>
              <w:rPr>
                <w:rStyle w:val="normaltextrun"/>
                <w:rFonts w:eastAsia="Times New Roman"/>
                <w:lang w:eastAsia="en-AU"/>
              </w:rPr>
            </w:pPr>
            <w:r w:rsidRPr="002B3886">
              <w:rPr>
                <w:rStyle w:val="normaltextrun"/>
                <w:rFonts w:eastAsia="Times New Roman"/>
                <w:lang w:eastAsia="en-AU"/>
              </w:rPr>
              <w:t xml:space="preserve">Advocate </w:t>
            </w:r>
            <w:r>
              <w:rPr>
                <w:rStyle w:val="normaltextrun"/>
                <w:rFonts w:eastAsia="Times New Roman"/>
                <w:lang w:eastAsia="en-AU"/>
              </w:rPr>
              <w:t xml:space="preserve">and </w:t>
            </w:r>
            <w:r w:rsidRPr="002B3886">
              <w:rPr>
                <w:rStyle w:val="normaltextrun"/>
                <w:rFonts w:eastAsia="Times New Roman"/>
                <w:lang w:eastAsia="en-AU"/>
              </w:rPr>
              <w:t>p</w:t>
            </w:r>
            <w:r w:rsidR="002B6159" w:rsidRPr="002B3886">
              <w:rPr>
                <w:rStyle w:val="normaltextrun"/>
                <w:rFonts w:eastAsia="Times New Roman"/>
                <w:lang w:eastAsia="en-AU"/>
              </w:rPr>
              <w:t>articipate in policy development</w:t>
            </w:r>
            <w:r w:rsidR="00660EC0">
              <w:rPr>
                <w:rStyle w:val="normaltextrun"/>
                <w:rFonts w:eastAsia="Times New Roman"/>
                <w:lang w:eastAsia="en-AU"/>
              </w:rPr>
              <w:t xml:space="preserve"> to include local experience in anti-racism initiatives</w:t>
            </w:r>
            <w:r w:rsidR="002B6159" w:rsidRPr="002B3886">
              <w:rPr>
                <w:rStyle w:val="normaltextrun"/>
                <w:rFonts w:eastAsia="Times New Roman"/>
                <w:lang w:eastAsia="en-AU"/>
              </w:rPr>
              <w:t xml:space="preserve"> </w:t>
            </w:r>
          </w:p>
        </w:tc>
      </w:tr>
      <w:tr w:rsidR="002B6159" w:rsidRPr="002B3886" w14:paraId="15DF9B62" w14:textId="77777777" w:rsidTr="0AEEF45C">
        <w:tc>
          <w:tcPr>
            <w:tcW w:w="4369" w:type="dxa"/>
          </w:tcPr>
          <w:p w14:paraId="1152F579" w14:textId="671986A3"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 xml:space="preserve">1.2 Establish </w:t>
            </w:r>
            <w:r w:rsidRPr="002B3886">
              <w:rPr>
                <w:rStyle w:val="normaltextrun"/>
                <w:rFonts w:eastAsia="Times New Roman"/>
                <w:i/>
                <w:iCs/>
                <w:lang w:eastAsia="en-AU"/>
              </w:rPr>
              <w:t>Cultural Connections</w:t>
            </w:r>
            <w:r w:rsidRPr="002B3886">
              <w:rPr>
                <w:rStyle w:val="normaltextrun"/>
                <w:rFonts w:eastAsia="Times New Roman"/>
                <w:lang w:eastAsia="en-AU"/>
              </w:rPr>
              <w:t xml:space="preserve"> as an annual grants program for artists and community leaders including Aboriginal and Torres Strait Islander peoples and people from diverse backgrounds</w:t>
            </w:r>
          </w:p>
        </w:tc>
        <w:tc>
          <w:tcPr>
            <w:tcW w:w="2096" w:type="dxa"/>
          </w:tcPr>
          <w:p w14:paraId="369FE545" w14:textId="53A600A9"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Creative communities</w:t>
            </w:r>
          </w:p>
        </w:tc>
        <w:tc>
          <w:tcPr>
            <w:tcW w:w="1555" w:type="dxa"/>
          </w:tcPr>
          <w:p w14:paraId="2F2B5864" w14:textId="22742F7C"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2024/25 and 2025/26</w:t>
            </w:r>
          </w:p>
        </w:tc>
        <w:tc>
          <w:tcPr>
            <w:tcW w:w="2119" w:type="dxa"/>
          </w:tcPr>
          <w:p w14:paraId="2CEAC361" w14:textId="5E4E6496"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$50,000 per annum</w:t>
            </w:r>
          </w:p>
        </w:tc>
        <w:tc>
          <w:tcPr>
            <w:tcW w:w="3809" w:type="dxa"/>
          </w:tcPr>
          <w:p w14:paraId="2E79EE3A" w14:textId="6C7725CA" w:rsidR="00660EC0" w:rsidRPr="008D5482" w:rsidRDefault="008D5482" w:rsidP="0096045B">
            <w:pPr>
              <w:pStyle w:val="ListParagraph"/>
              <w:ind w:left="360"/>
              <w:rPr>
                <w:rStyle w:val="normaltextrun"/>
                <w:rFonts w:eastAsia="Times New Roman"/>
                <w:lang w:eastAsia="en-AU"/>
              </w:rPr>
            </w:pPr>
            <w:r w:rsidRPr="008D5482">
              <w:rPr>
                <w:rStyle w:val="normaltextrun"/>
                <w:rFonts w:eastAsia="Times New Roman"/>
                <w:lang w:eastAsia="en-AU"/>
              </w:rPr>
              <w:t>Local creatives fr</w:t>
            </w:r>
            <w:r w:rsidR="0008694D">
              <w:rPr>
                <w:rStyle w:val="normaltextrun"/>
                <w:rFonts w:eastAsia="Times New Roman"/>
                <w:lang w:eastAsia="en-AU"/>
              </w:rPr>
              <w:t>o</w:t>
            </w:r>
            <w:r w:rsidRPr="008D5482">
              <w:rPr>
                <w:rStyle w:val="normaltextrun"/>
                <w:rFonts w:eastAsia="Times New Roman"/>
                <w:lang w:eastAsia="en-AU"/>
              </w:rPr>
              <w:t>m diverse backgrounds showcase and develop their cultures</w:t>
            </w:r>
          </w:p>
          <w:p w14:paraId="45562BEA" w14:textId="775C641F" w:rsidR="002B6159" w:rsidRPr="008D5482" w:rsidRDefault="002B6159" w:rsidP="0096045B">
            <w:pPr>
              <w:pStyle w:val="ListParagraph"/>
              <w:ind w:left="360"/>
              <w:rPr>
                <w:rStyle w:val="normaltextrun"/>
                <w:rFonts w:eastAsia="Times New Roman"/>
                <w:lang w:eastAsia="en-AU"/>
              </w:rPr>
            </w:pPr>
            <w:r w:rsidRPr="008D5482">
              <w:rPr>
                <w:rStyle w:val="normaltextrun"/>
                <w:rFonts w:eastAsia="Times New Roman"/>
                <w:lang w:eastAsia="en-AU"/>
              </w:rPr>
              <w:t>Satisfaction with art and culture projects, measured during the exhibition, showcase or performance</w:t>
            </w:r>
          </w:p>
        </w:tc>
      </w:tr>
      <w:tr w:rsidR="002B6159" w:rsidRPr="002B3886" w14:paraId="11D87A9F" w14:textId="77777777" w:rsidTr="0AEEF45C">
        <w:tc>
          <w:tcPr>
            <w:tcW w:w="4369" w:type="dxa"/>
          </w:tcPr>
          <w:p w14:paraId="56444920" w14:textId="5E2573F6"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1.3 Develop resources and educate the Inner West residents on the effects of racism</w:t>
            </w:r>
          </w:p>
        </w:tc>
        <w:tc>
          <w:tcPr>
            <w:tcW w:w="2096" w:type="dxa"/>
          </w:tcPr>
          <w:p w14:paraId="5635A99D" w14:textId="77777777"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Community wellbeing</w:t>
            </w:r>
          </w:p>
          <w:p w14:paraId="14B64331" w14:textId="7565500D"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Strategic and corporate communications</w:t>
            </w:r>
          </w:p>
        </w:tc>
        <w:tc>
          <w:tcPr>
            <w:tcW w:w="1555" w:type="dxa"/>
          </w:tcPr>
          <w:p w14:paraId="2F3C7E3A" w14:textId="3705BCC1"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2024/25 and 2025/26</w:t>
            </w:r>
          </w:p>
        </w:tc>
        <w:tc>
          <w:tcPr>
            <w:tcW w:w="2119" w:type="dxa"/>
          </w:tcPr>
          <w:p w14:paraId="3EC33F3A" w14:textId="6F5000B1"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Existing</w:t>
            </w:r>
          </w:p>
        </w:tc>
        <w:tc>
          <w:tcPr>
            <w:tcW w:w="3809" w:type="dxa"/>
          </w:tcPr>
          <w:p w14:paraId="635D6AD6" w14:textId="4AAA9EEB"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 xml:space="preserve">Population level community development </w:t>
            </w:r>
            <w:r w:rsidR="00CE7261">
              <w:rPr>
                <w:rStyle w:val="normaltextrun"/>
                <w:rFonts w:eastAsia="Times New Roman"/>
                <w:lang w:eastAsia="en-AU"/>
              </w:rPr>
              <w:t xml:space="preserve">prevents and educates </w:t>
            </w:r>
            <w:r w:rsidRPr="002B3886">
              <w:rPr>
                <w:rStyle w:val="normaltextrun"/>
                <w:rFonts w:eastAsia="Times New Roman"/>
                <w:lang w:eastAsia="en-AU"/>
              </w:rPr>
              <w:t>on racism through sharing real life experiences</w:t>
            </w:r>
          </w:p>
        </w:tc>
      </w:tr>
      <w:tr w:rsidR="002B6159" w:rsidRPr="002B3886" w14:paraId="5E917F1C" w14:textId="77777777" w:rsidTr="0AEEF45C">
        <w:tc>
          <w:tcPr>
            <w:tcW w:w="4369" w:type="dxa"/>
          </w:tcPr>
          <w:p w14:paraId="1C480B4A" w14:textId="611B3017"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 xml:space="preserve">1.4 Deliver an annual program of celebration and recognition for </w:t>
            </w:r>
            <w:r w:rsidR="00DE6A20" w:rsidRPr="002B3886">
              <w:rPr>
                <w:rStyle w:val="normaltextrun"/>
                <w:rFonts w:eastAsia="Times New Roman"/>
                <w:lang w:eastAsia="en-AU"/>
              </w:rPr>
              <w:t>Reconciliation</w:t>
            </w:r>
            <w:r w:rsidRPr="002B3886">
              <w:rPr>
                <w:rStyle w:val="normaltextrun"/>
                <w:rFonts w:eastAsia="Times New Roman"/>
                <w:lang w:eastAsia="en-AU"/>
              </w:rPr>
              <w:t xml:space="preserve"> Week and NAIDOC Week</w:t>
            </w:r>
          </w:p>
        </w:tc>
        <w:tc>
          <w:tcPr>
            <w:tcW w:w="2096" w:type="dxa"/>
          </w:tcPr>
          <w:p w14:paraId="12E5DD4B" w14:textId="01415D15"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Community wellbeing</w:t>
            </w:r>
          </w:p>
        </w:tc>
        <w:tc>
          <w:tcPr>
            <w:tcW w:w="1555" w:type="dxa"/>
          </w:tcPr>
          <w:p w14:paraId="17673DB2" w14:textId="439C9DC2"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2024/25 and 2025/26</w:t>
            </w:r>
          </w:p>
        </w:tc>
        <w:tc>
          <w:tcPr>
            <w:tcW w:w="2119" w:type="dxa"/>
          </w:tcPr>
          <w:p w14:paraId="6EB69906" w14:textId="6A5CFEFB"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Existing</w:t>
            </w:r>
          </w:p>
        </w:tc>
        <w:tc>
          <w:tcPr>
            <w:tcW w:w="3809" w:type="dxa"/>
          </w:tcPr>
          <w:p w14:paraId="6E196055" w14:textId="0CAED0E2"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Community satisfaction with the range and quality of events</w:t>
            </w:r>
          </w:p>
        </w:tc>
      </w:tr>
      <w:tr w:rsidR="002B6159" w:rsidRPr="002B3886" w14:paraId="7A91D3DB" w14:textId="77777777" w:rsidTr="0AEEF45C">
        <w:tc>
          <w:tcPr>
            <w:tcW w:w="4369" w:type="dxa"/>
          </w:tcPr>
          <w:p w14:paraId="6D9020D3" w14:textId="4B7E16A3" w:rsidR="002B6159" w:rsidRPr="002B3886" w:rsidRDefault="002B6159" w:rsidP="002B6159">
            <w:pPr>
              <w:rPr>
                <w:rStyle w:val="normaltextrun"/>
                <w:rFonts w:eastAsia="Times New Roman"/>
                <w:lang w:eastAsia="en-AU"/>
              </w:rPr>
            </w:pPr>
            <w:r w:rsidRPr="002B3886">
              <w:rPr>
                <w:rStyle w:val="normaltextrun"/>
                <w:rFonts w:eastAsia="Times New Roman"/>
                <w:lang w:eastAsia="en-AU"/>
              </w:rPr>
              <w:lastRenderedPageBreak/>
              <w:t>1.5 Provide facilities, spaces and programs that support community health and wellbeing, address social inequity, obstacles to participation and social exclusion</w:t>
            </w:r>
          </w:p>
        </w:tc>
        <w:tc>
          <w:tcPr>
            <w:tcW w:w="2096" w:type="dxa"/>
          </w:tcPr>
          <w:p w14:paraId="54FFCBF4" w14:textId="7B216E2B"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Libraries and community facilities</w:t>
            </w:r>
          </w:p>
          <w:p w14:paraId="4D483FE7" w14:textId="6E9967EA"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Community wellbeing</w:t>
            </w:r>
          </w:p>
        </w:tc>
        <w:tc>
          <w:tcPr>
            <w:tcW w:w="1555" w:type="dxa"/>
          </w:tcPr>
          <w:p w14:paraId="67C8677E" w14:textId="6303B4C2"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2024/25 and 2025/26</w:t>
            </w:r>
          </w:p>
        </w:tc>
        <w:tc>
          <w:tcPr>
            <w:tcW w:w="2119" w:type="dxa"/>
          </w:tcPr>
          <w:p w14:paraId="0E37402B" w14:textId="66DBE628"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Existing</w:t>
            </w:r>
          </w:p>
        </w:tc>
        <w:tc>
          <w:tcPr>
            <w:tcW w:w="3809" w:type="dxa"/>
          </w:tcPr>
          <w:p w14:paraId="78A55A9B" w14:textId="14C0E66A"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 xml:space="preserve">Population level community development improves equity, </w:t>
            </w:r>
            <w:proofErr w:type="gramStart"/>
            <w:r w:rsidRPr="002B3886">
              <w:rPr>
                <w:rStyle w:val="normaltextrun"/>
                <w:rFonts w:eastAsia="Times New Roman"/>
                <w:lang w:eastAsia="en-AU"/>
              </w:rPr>
              <w:t>access</w:t>
            </w:r>
            <w:proofErr w:type="gramEnd"/>
            <w:r w:rsidRPr="002B3886">
              <w:rPr>
                <w:rStyle w:val="normaltextrun"/>
                <w:rFonts w:eastAsia="Times New Roman"/>
                <w:lang w:eastAsia="en-AU"/>
              </w:rPr>
              <w:t xml:space="preserve"> and participation opportunities</w:t>
            </w:r>
            <w:r w:rsidR="0088073C">
              <w:rPr>
                <w:rStyle w:val="normaltextrun"/>
                <w:rFonts w:eastAsia="Times New Roman"/>
                <w:lang w:eastAsia="en-AU"/>
              </w:rPr>
              <w:t xml:space="preserve"> for diverse communities</w:t>
            </w:r>
          </w:p>
        </w:tc>
      </w:tr>
      <w:tr w:rsidR="002B6159" w:rsidRPr="002B3886" w14:paraId="2B7B08F1" w14:textId="77777777" w:rsidTr="0AEEF45C">
        <w:tc>
          <w:tcPr>
            <w:tcW w:w="4369" w:type="dxa"/>
          </w:tcPr>
          <w:p w14:paraId="46A9AE40" w14:textId="44BD4EA4"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1.6 Create three Aboriginal Survival Memorials, as culturally safe spaces, and sites for education, understanding, and Reconciliation</w:t>
            </w:r>
          </w:p>
        </w:tc>
        <w:tc>
          <w:tcPr>
            <w:tcW w:w="2096" w:type="dxa"/>
          </w:tcPr>
          <w:p w14:paraId="768E97F3" w14:textId="426EAAE0"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Social and cultural planning</w:t>
            </w:r>
          </w:p>
        </w:tc>
        <w:tc>
          <w:tcPr>
            <w:tcW w:w="1555" w:type="dxa"/>
          </w:tcPr>
          <w:p w14:paraId="57684926" w14:textId="05AD6541"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2024/25 and 2025/26</w:t>
            </w:r>
          </w:p>
        </w:tc>
        <w:tc>
          <w:tcPr>
            <w:tcW w:w="2119" w:type="dxa"/>
          </w:tcPr>
          <w:p w14:paraId="56CB2B04" w14:textId="1EAF6C98"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Existing</w:t>
            </w:r>
          </w:p>
        </w:tc>
        <w:tc>
          <w:tcPr>
            <w:tcW w:w="3809" w:type="dxa"/>
          </w:tcPr>
          <w:p w14:paraId="4B3E2E17" w14:textId="2D149494"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Launched first Memorial in March 2024, launch second Memorial at Illoura Reserve in March 2025, and launch third Memorial at Kendrick Park in March 2026.</w:t>
            </w:r>
          </w:p>
        </w:tc>
      </w:tr>
      <w:tr w:rsidR="002B6159" w:rsidRPr="002B3886" w14:paraId="1DE46D08" w14:textId="77777777" w:rsidTr="0AEEF45C">
        <w:tc>
          <w:tcPr>
            <w:tcW w:w="4369" w:type="dxa"/>
          </w:tcPr>
          <w:p w14:paraId="2A12BE33" w14:textId="7138C744"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1.7 Work with Reconciliation Australia to promote the opportunity of creating Reconciliation Action Plans to local organisations and businesses</w:t>
            </w:r>
          </w:p>
        </w:tc>
        <w:tc>
          <w:tcPr>
            <w:tcW w:w="2096" w:type="dxa"/>
          </w:tcPr>
          <w:p w14:paraId="2C176A4B" w14:textId="59CE44C1"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Social and cultural planning</w:t>
            </w:r>
          </w:p>
        </w:tc>
        <w:tc>
          <w:tcPr>
            <w:tcW w:w="1555" w:type="dxa"/>
          </w:tcPr>
          <w:p w14:paraId="195588D4" w14:textId="1A426231"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2024/25 and 2025/26</w:t>
            </w:r>
          </w:p>
        </w:tc>
        <w:tc>
          <w:tcPr>
            <w:tcW w:w="2119" w:type="dxa"/>
          </w:tcPr>
          <w:p w14:paraId="016EEEBB" w14:textId="213F9F98"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Existing</w:t>
            </w:r>
          </w:p>
        </w:tc>
        <w:tc>
          <w:tcPr>
            <w:tcW w:w="3809" w:type="dxa"/>
          </w:tcPr>
          <w:p w14:paraId="17C93AE0" w14:textId="4993D002"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The annual Pauline McLeod Award celebrates community and business partners and their commitment to Reconciliation</w:t>
            </w:r>
          </w:p>
        </w:tc>
      </w:tr>
      <w:tr w:rsidR="002B6159" w:rsidRPr="002B3886" w14:paraId="4C74EB47" w14:textId="77777777" w:rsidTr="0AEEF45C">
        <w:tc>
          <w:tcPr>
            <w:tcW w:w="4369" w:type="dxa"/>
          </w:tcPr>
          <w:p w14:paraId="5F37A016" w14:textId="2D6F02B4"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1.8 Utilising Council’s program of regular events, explicitly include celebration of local cultures for community development, belonging, and connection to place</w:t>
            </w:r>
          </w:p>
        </w:tc>
        <w:tc>
          <w:tcPr>
            <w:tcW w:w="2096" w:type="dxa"/>
          </w:tcPr>
          <w:p w14:paraId="74055BD2" w14:textId="45EAE7F6"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Creative communities</w:t>
            </w:r>
          </w:p>
        </w:tc>
        <w:tc>
          <w:tcPr>
            <w:tcW w:w="1555" w:type="dxa"/>
          </w:tcPr>
          <w:p w14:paraId="0CA07822" w14:textId="59F1091E"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2024/25 and 2025/26</w:t>
            </w:r>
          </w:p>
        </w:tc>
        <w:tc>
          <w:tcPr>
            <w:tcW w:w="2119" w:type="dxa"/>
          </w:tcPr>
          <w:p w14:paraId="032D791C" w14:textId="69B787EE"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Existing</w:t>
            </w:r>
          </w:p>
        </w:tc>
        <w:tc>
          <w:tcPr>
            <w:tcW w:w="3809" w:type="dxa"/>
          </w:tcPr>
          <w:p w14:paraId="028BE8F7" w14:textId="571936B0" w:rsidR="002B6159" w:rsidRPr="002B3886" w:rsidRDefault="002B6159" w:rsidP="002B6159">
            <w:pPr>
              <w:rPr>
                <w:rStyle w:val="normaltextrun"/>
                <w:rFonts w:eastAsia="Times New Roman"/>
                <w:lang w:eastAsia="en-AU"/>
              </w:rPr>
            </w:pPr>
            <w:r w:rsidRPr="002B3886">
              <w:rPr>
                <w:rStyle w:val="normaltextrun"/>
                <w:rFonts w:eastAsia="Times New Roman"/>
                <w:lang w:eastAsia="en-AU"/>
              </w:rPr>
              <w:t>Resident participation and satisfaction with cultural celebration in local events, measured during the event</w:t>
            </w:r>
          </w:p>
        </w:tc>
      </w:tr>
      <w:bookmarkEnd w:id="1"/>
    </w:tbl>
    <w:p w14:paraId="139B29B4" w14:textId="77777777" w:rsidR="00FC0122" w:rsidRDefault="00FC0122" w:rsidP="00FC0122">
      <w:pPr>
        <w:pStyle w:val="ListParagraph"/>
        <w:rPr>
          <w:rStyle w:val="normaltextrun"/>
          <w:rFonts w:eastAsia="Times New Roman"/>
          <w:b/>
          <w:bCs/>
          <w:lang w:eastAsia="en-AU"/>
        </w:rPr>
      </w:pPr>
    </w:p>
    <w:p w14:paraId="64ADC987" w14:textId="77777777" w:rsidR="00FC0122" w:rsidRDefault="00FC0122">
      <w:pPr>
        <w:rPr>
          <w:rStyle w:val="normaltextrun"/>
          <w:rFonts w:eastAsia="Times New Roman"/>
          <w:b/>
          <w:bCs/>
          <w:lang w:eastAsia="en-AU"/>
        </w:rPr>
      </w:pPr>
      <w:r>
        <w:rPr>
          <w:rStyle w:val="normaltextrun"/>
          <w:rFonts w:eastAsia="Times New Roman"/>
          <w:b/>
          <w:bCs/>
          <w:lang w:eastAsia="en-AU"/>
        </w:rPr>
        <w:br w:type="page"/>
      </w:r>
    </w:p>
    <w:p w14:paraId="0CFFFC85" w14:textId="22809F1E" w:rsidR="008B466C" w:rsidRPr="00E04E94" w:rsidRDefault="008B466C" w:rsidP="00E04E94">
      <w:pPr>
        <w:pStyle w:val="ListParagraph"/>
        <w:numPr>
          <w:ilvl w:val="0"/>
          <w:numId w:val="32"/>
        </w:numPr>
        <w:rPr>
          <w:rStyle w:val="normaltextrun"/>
          <w:rFonts w:eastAsia="Times New Roman"/>
          <w:b/>
          <w:bCs/>
          <w:lang w:eastAsia="en-AU"/>
        </w:rPr>
      </w:pPr>
      <w:r w:rsidRPr="00E04E94">
        <w:rPr>
          <w:rStyle w:val="normaltextrun"/>
          <w:rFonts w:eastAsia="Times New Roman"/>
          <w:b/>
          <w:bCs/>
          <w:lang w:eastAsia="en-AU"/>
        </w:rPr>
        <w:lastRenderedPageBreak/>
        <w:t>Training</w:t>
      </w:r>
      <w:r w:rsidR="00A3694A" w:rsidRPr="00E04E94">
        <w:rPr>
          <w:rStyle w:val="normaltextrun"/>
          <w:rFonts w:eastAsia="Times New Roman"/>
          <w:b/>
          <w:bCs/>
          <w:lang w:eastAsia="en-AU"/>
        </w:rPr>
        <w:t xml:space="preserve">, </w:t>
      </w:r>
      <w:r w:rsidR="00B975AA" w:rsidRPr="00E04E94">
        <w:rPr>
          <w:rStyle w:val="normaltextrun"/>
          <w:rFonts w:eastAsia="Times New Roman"/>
          <w:b/>
          <w:bCs/>
          <w:lang w:eastAsia="en-AU"/>
        </w:rPr>
        <w:t>education,</w:t>
      </w:r>
      <w:r w:rsidRPr="00E04E94">
        <w:rPr>
          <w:rStyle w:val="normaltextrun"/>
          <w:rFonts w:eastAsia="Times New Roman"/>
          <w:b/>
          <w:bCs/>
          <w:lang w:eastAsia="en-AU"/>
        </w:rPr>
        <w:t xml:space="preserve"> and </w:t>
      </w:r>
      <w:r w:rsidR="00841216" w:rsidRPr="00E04E94">
        <w:rPr>
          <w:rStyle w:val="normaltextrun"/>
          <w:rFonts w:eastAsia="Times New Roman"/>
          <w:b/>
          <w:bCs/>
          <w:lang w:eastAsia="en-AU"/>
        </w:rPr>
        <w:t>resourcing</w:t>
      </w:r>
    </w:p>
    <w:p w14:paraId="78F10310" w14:textId="68A21C49" w:rsidR="009E5722" w:rsidRPr="009E5722" w:rsidRDefault="007F5E85" w:rsidP="009E5722">
      <w:pPr>
        <w:rPr>
          <w:rStyle w:val="normaltextrun"/>
          <w:rFonts w:eastAsia="Times New Roman"/>
          <w:lang w:eastAsia="en-AU"/>
        </w:rPr>
      </w:pPr>
      <w:r w:rsidRPr="007F5E85">
        <w:rPr>
          <w:rStyle w:val="normaltextrun"/>
          <w:rFonts w:eastAsia="Times New Roman"/>
          <w:lang w:eastAsia="en-AU"/>
        </w:rPr>
        <w:t>Anti-Racism training aims to challenge racist behaviours and provides the necessary strategies and tools to identify and address bias, and structural inequality. Single-issue training on racism has been found to have more positive effects on attendees’ cognitive outcomes compared with generic, multicultural training</w:t>
      </w:r>
      <w:r>
        <w:rPr>
          <w:rStyle w:val="normaltextrun"/>
          <w:rFonts w:eastAsia="Times New Roman"/>
          <w:lang w:eastAsia="en-AU"/>
        </w:rPr>
        <w:t>.</w:t>
      </w:r>
      <w:r w:rsidR="00841216">
        <w:rPr>
          <w:rStyle w:val="normaltextrun"/>
          <w:rFonts w:eastAsia="Times New Roman"/>
          <w:lang w:eastAsia="en-AU"/>
        </w:rPr>
        <w:t xml:space="preserve"> </w:t>
      </w:r>
      <w:r w:rsidR="00F11A75">
        <w:rPr>
          <w:rStyle w:val="normaltextrun"/>
          <w:rFonts w:eastAsia="Times New Roman"/>
          <w:lang w:eastAsia="en-AU"/>
        </w:rPr>
        <w:t xml:space="preserve">Training that develops the skills to purposefully address racism is critical. </w:t>
      </w:r>
      <w:r w:rsidR="001C4C87">
        <w:rPr>
          <w:rStyle w:val="normaltextrun"/>
          <w:rFonts w:eastAsia="Times New Roman"/>
          <w:lang w:eastAsia="en-AU"/>
        </w:rPr>
        <w:t xml:space="preserve">Education across the life course is critical for independent participation and for </w:t>
      </w:r>
      <w:r w:rsidR="00F11A75">
        <w:rPr>
          <w:rStyle w:val="normaltextrun"/>
          <w:rFonts w:eastAsia="Times New Roman"/>
          <w:lang w:eastAsia="en-AU"/>
        </w:rPr>
        <w:t xml:space="preserve">economic independence and wellbeing. </w:t>
      </w:r>
      <w:r w:rsidR="006A5171">
        <w:rPr>
          <w:rStyle w:val="normaltextrun"/>
          <w:rFonts w:eastAsia="Times New Roman"/>
          <w:lang w:eastAsia="en-AU"/>
        </w:rPr>
        <w:t xml:space="preserve">The provision of physical venues and facilities for community life is a critical support for </w:t>
      </w:r>
      <w:r w:rsidR="00B3447B">
        <w:rPr>
          <w:rStyle w:val="normaltextrun"/>
          <w:rFonts w:eastAsia="Times New Roman"/>
          <w:lang w:eastAsia="en-AU"/>
        </w:rPr>
        <w:t>nurturing local social connection and inclusion.</w:t>
      </w:r>
    </w:p>
    <w:tbl>
      <w:tblPr>
        <w:tblStyle w:val="TableGrid"/>
        <w:tblW w:w="0" w:type="auto"/>
        <w:tblLook w:val="04A0" w:firstRow="1" w:lastRow="0" w:firstColumn="1" w:lastColumn="0" w:noHBand="0" w:noVBand="1"/>
      </w:tblPr>
      <w:tblGrid>
        <w:gridCol w:w="4390"/>
        <w:gridCol w:w="1984"/>
        <w:gridCol w:w="1701"/>
        <w:gridCol w:w="1985"/>
        <w:gridCol w:w="3599"/>
      </w:tblGrid>
      <w:tr w:rsidR="00125925" w14:paraId="371F2004" w14:textId="77777777" w:rsidTr="00316662">
        <w:tc>
          <w:tcPr>
            <w:tcW w:w="4390" w:type="dxa"/>
          </w:tcPr>
          <w:p w14:paraId="224577C1" w14:textId="77777777" w:rsidR="00125925" w:rsidRDefault="00125925" w:rsidP="009E41A4">
            <w:pPr>
              <w:rPr>
                <w:rStyle w:val="normaltextrun"/>
                <w:rFonts w:eastAsia="Times New Roman"/>
                <w:lang w:eastAsia="en-AU"/>
              </w:rPr>
            </w:pPr>
            <w:r>
              <w:rPr>
                <w:rStyle w:val="normaltextrun"/>
                <w:rFonts w:eastAsia="Times New Roman"/>
                <w:lang w:eastAsia="en-AU"/>
              </w:rPr>
              <w:t>Actions</w:t>
            </w:r>
          </w:p>
        </w:tc>
        <w:tc>
          <w:tcPr>
            <w:tcW w:w="1984" w:type="dxa"/>
          </w:tcPr>
          <w:p w14:paraId="5E0FE693" w14:textId="77777777" w:rsidR="00125925" w:rsidRDefault="00125925" w:rsidP="009E41A4">
            <w:pPr>
              <w:rPr>
                <w:rStyle w:val="normaltextrun"/>
                <w:rFonts w:eastAsia="Times New Roman"/>
                <w:lang w:eastAsia="en-AU"/>
              </w:rPr>
            </w:pPr>
            <w:r>
              <w:rPr>
                <w:rStyle w:val="normaltextrun"/>
                <w:rFonts w:eastAsia="Times New Roman"/>
                <w:lang w:eastAsia="en-AU"/>
              </w:rPr>
              <w:t>Lead team</w:t>
            </w:r>
          </w:p>
        </w:tc>
        <w:tc>
          <w:tcPr>
            <w:tcW w:w="1701" w:type="dxa"/>
          </w:tcPr>
          <w:p w14:paraId="230D8FD6" w14:textId="77777777" w:rsidR="00125925" w:rsidRDefault="00125925" w:rsidP="009E41A4">
            <w:pPr>
              <w:rPr>
                <w:rStyle w:val="normaltextrun"/>
                <w:rFonts w:eastAsia="Times New Roman"/>
                <w:lang w:eastAsia="en-AU"/>
              </w:rPr>
            </w:pPr>
            <w:r>
              <w:rPr>
                <w:rStyle w:val="normaltextrun"/>
                <w:rFonts w:eastAsia="Times New Roman"/>
                <w:lang w:eastAsia="en-AU"/>
              </w:rPr>
              <w:t>Timeline</w:t>
            </w:r>
          </w:p>
        </w:tc>
        <w:tc>
          <w:tcPr>
            <w:tcW w:w="1985" w:type="dxa"/>
          </w:tcPr>
          <w:p w14:paraId="5A53D6F0" w14:textId="77777777" w:rsidR="00125925" w:rsidRDefault="00125925" w:rsidP="009E41A4">
            <w:pPr>
              <w:rPr>
                <w:rStyle w:val="normaltextrun"/>
                <w:rFonts w:eastAsia="Times New Roman"/>
                <w:lang w:eastAsia="en-AU"/>
              </w:rPr>
            </w:pPr>
            <w:r>
              <w:rPr>
                <w:rStyle w:val="normaltextrun"/>
                <w:rFonts w:eastAsia="Times New Roman"/>
                <w:lang w:eastAsia="en-AU"/>
              </w:rPr>
              <w:t>Resources</w:t>
            </w:r>
          </w:p>
        </w:tc>
        <w:tc>
          <w:tcPr>
            <w:tcW w:w="3599" w:type="dxa"/>
          </w:tcPr>
          <w:p w14:paraId="5D6998FE" w14:textId="49F0F74E" w:rsidR="00125925" w:rsidRDefault="00186AF1" w:rsidP="009E41A4">
            <w:pPr>
              <w:rPr>
                <w:rStyle w:val="normaltextrun"/>
                <w:rFonts w:eastAsia="Times New Roman"/>
                <w:lang w:eastAsia="en-AU"/>
              </w:rPr>
            </w:pPr>
            <w:r>
              <w:rPr>
                <w:rStyle w:val="normaltextrun"/>
                <w:rFonts w:eastAsia="Times New Roman"/>
                <w:lang w:eastAsia="en-AU"/>
              </w:rPr>
              <w:t>Outcome</w:t>
            </w:r>
            <w:r w:rsidR="001D19EE">
              <w:rPr>
                <w:rStyle w:val="normaltextrun"/>
                <w:rFonts w:eastAsia="Times New Roman"/>
                <w:lang w:eastAsia="en-AU"/>
              </w:rPr>
              <w:t xml:space="preserve">/Measure </w:t>
            </w:r>
          </w:p>
        </w:tc>
      </w:tr>
      <w:tr w:rsidR="000A3E57" w:rsidRPr="000A3E57" w14:paraId="0FA84757" w14:textId="77777777" w:rsidTr="00316662">
        <w:tc>
          <w:tcPr>
            <w:tcW w:w="4390" w:type="dxa"/>
          </w:tcPr>
          <w:p w14:paraId="60645211" w14:textId="4755FA05" w:rsidR="000A3E57" w:rsidRPr="00E31F7D" w:rsidRDefault="000A3E57" w:rsidP="000A3E57">
            <w:pPr>
              <w:rPr>
                <w:rStyle w:val="normaltextrun"/>
                <w:rFonts w:eastAsia="Times New Roman"/>
                <w:lang w:eastAsia="en-AU"/>
              </w:rPr>
            </w:pPr>
            <w:r w:rsidRPr="00E31F7D">
              <w:t>2.</w:t>
            </w:r>
            <w:r w:rsidR="00536F7E" w:rsidRPr="00E31F7D">
              <w:t>1</w:t>
            </w:r>
            <w:r w:rsidRPr="00E31F7D">
              <w:t xml:space="preserve"> Develop a </w:t>
            </w:r>
            <w:r w:rsidR="00E31F7D" w:rsidRPr="00E31F7D">
              <w:t xml:space="preserve">customised </w:t>
            </w:r>
            <w:r w:rsidRPr="00E31F7D">
              <w:t xml:space="preserve">two-year pilot training program in collaboration with the University of Western Sydney using their </w:t>
            </w:r>
            <w:r w:rsidRPr="00E31F7D">
              <w:rPr>
                <w:i/>
                <w:iCs/>
              </w:rPr>
              <w:t>Challenging Racism Project Bystander Anti-Racism Training</w:t>
            </w:r>
            <w:r w:rsidRPr="00E31F7D">
              <w:t xml:space="preserve"> approach</w:t>
            </w:r>
          </w:p>
        </w:tc>
        <w:tc>
          <w:tcPr>
            <w:tcW w:w="1984" w:type="dxa"/>
          </w:tcPr>
          <w:p w14:paraId="03AD3E1B" w14:textId="4522FBCB" w:rsidR="000A3E57" w:rsidRPr="000A3E57" w:rsidRDefault="000A3E57" w:rsidP="000A3E57">
            <w:pPr>
              <w:rPr>
                <w:rStyle w:val="normaltextrun"/>
                <w:rFonts w:eastAsia="Times New Roman"/>
                <w:lang w:eastAsia="en-AU"/>
              </w:rPr>
            </w:pPr>
            <w:r w:rsidRPr="000A3E57">
              <w:t>Social and cultural planning and People and culture</w:t>
            </w:r>
          </w:p>
        </w:tc>
        <w:tc>
          <w:tcPr>
            <w:tcW w:w="1701" w:type="dxa"/>
          </w:tcPr>
          <w:p w14:paraId="283442D0" w14:textId="6A227A47" w:rsidR="000A3E57" w:rsidRPr="000A3E57" w:rsidRDefault="000A3E57" w:rsidP="000A3E57">
            <w:pPr>
              <w:rPr>
                <w:rStyle w:val="normaltextrun"/>
                <w:rFonts w:eastAsia="Times New Roman"/>
                <w:lang w:eastAsia="en-AU"/>
              </w:rPr>
            </w:pPr>
            <w:r w:rsidRPr="000A3E57">
              <w:t>2024/25 and 2025/26</w:t>
            </w:r>
          </w:p>
        </w:tc>
        <w:tc>
          <w:tcPr>
            <w:tcW w:w="1985" w:type="dxa"/>
          </w:tcPr>
          <w:p w14:paraId="77F3F775" w14:textId="67543E61" w:rsidR="000A3E57" w:rsidRPr="00E31F7D" w:rsidRDefault="000A3E57" w:rsidP="000A3E57">
            <w:pPr>
              <w:rPr>
                <w:rStyle w:val="normaltextrun"/>
                <w:rFonts w:eastAsia="Times New Roman"/>
                <w:lang w:eastAsia="en-AU"/>
              </w:rPr>
            </w:pPr>
            <w:r w:rsidRPr="00E31F7D">
              <w:t xml:space="preserve">$60,000 </w:t>
            </w:r>
            <w:r w:rsidR="00E31F7D" w:rsidRPr="00E31F7D">
              <w:t>per annum</w:t>
            </w:r>
          </w:p>
        </w:tc>
        <w:tc>
          <w:tcPr>
            <w:tcW w:w="3599" w:type="dxa"/>
          </w:tcPr>
          <w:p w14:paraId="1651211E" w14:textId="598DA200" w:rsidR="000A3E57" w:rsidRDefault="0088073C" w:rsidP="000A3E57">
            <w:pPr>
              <w:rPr>
                <w:rStyle w:val="normaltextrun"/>
                <w:rFonts w:eastAsia="Times New Roman"/>
                <w:lang w:eastAsia="en-AU"/>
              </w:rPr>
            </w:pPr>
            <w:r>
              <w:rPr>
                <w:rStyle w:val="normaltextrun"/>
                <w:rFonts w:eastAsia="Times New Roman"/>
                <w:lang w:eastAsia="en-AU"/>
              </w:rPr>
              <w:t xml:space="preserve">Evidence based bespoke </w:t>
            </w:r>
            <w:r w:rsidR="00973216">
              <w:rPr>
                <w:rStyle w:val="normaltextrun"/>
                <w:rFonts w:eastAsia="Times New Roman"/>
                <w:lang w:eastAsia="en-AU"/>
              </w:rPr>
              <w:t xml:space="preserve">anti-racism training for </w:t>
            </w:r>
            <w:r w:rsidR="000A3E57">
              <w:rPr>
                <w:rStyle w:val="normaltextrun"/>
                <w:rFonts w:eastAsia="Times New Roman"/>
                <w:lang w:eastAsia="en-AU"/>
              </w:rPr>
              <w:t>1</w:t>
            </w:r>
            <w:r w:rsidR="00973216">
              <w:rPr>
                <w:rStyle w:val="normaltextrun"/>
                <w:rFonts w:eastAsia="Times New Roman"/>
                <w:lang w:eastAsia="en-AU"/>
              </w:rPr>
              <w:t>0</w:t>
            </w:r>
            <w:r w:rsidR="000A3E57">
              <w:rPr>
                <w:rStyle w:val="normaltextrun"/>
                <w:rFonts w:eastAsia="Times New Roman"/>
                <w:lang w:eastAsia="en-AU"/>
              </w:rPr>
              <w:t xml:space="preserve">0 volunteers and </w:t>
            </w:r>
            <w:r w:rsidR="00973216">
              <w:rPr>
                <w:rStyle w:val="normaltextrun"/>
                <w:rFonts w:eastAsia="Times New Roman"/>
                <w:lang w:eastAsia="en-AU"/>
              </w:rPr>
              <w:t>3</w:t>
            </w:r>
            <w:r w:rsidR="000A3E57">
              <w:rPr>
                <w:rStyle w:val="normaltextrun"/>
                <w:rFonts w:eastAsia="Times New Roman"/>
                <w:lang w:eastAsia="en-AU"/>
              </w:rPr>
              <w:t xml:space="preserve">0 </w:t>
            </w:r>
            <w:r w:rsidR="00B975AA">
              <w:rPr>
                <w:rStyle w:val="normaltextrun"/>
                <w:rFonts w:eastAsia="Times New Roman"/>
                <w:lang w:eastAsia="en-AU"/>
              </w:rPr>
              <w:t xml:space="preserve">Council </w:t>
            </w:r>
            <w:r w:rsidR="000A3E57">
              <w:rPr>
                <w:rStyle w:val="normaltextrun"/>
                <w:rFonts w:eastAsia="Times New Roman"/>
                <w:lang w:eastAsia="en-AU"/>
              </w:rPr>
              <w:t>staff in 2024/25</w:t>
            </w:r>
          </w:p>
          <w:p w14:paraId="656931CC" w14:textId="019D8C8D" w:rsidR="000A3E57" w:rsidRPr="000A3E57" w:rsidRDefault="000A3E57" w:rsidP="000A3E57">
            <w:pPr>
              <w:rPr>
                <w:rStyle w:val="normaltextrun"/>
                <w:rFonts w:eastAsia="Times New Roman"/>
                <w:lang w:eastAsia="en-AU"/>
              </w:rPr>
            </w:pPr>
            <w:r w:rsidRPr="000A3E57">
              <w:rPr>
                <w:rStyle w:val="normaltextrun"/>
                <w:rFonts w:eastAsia="Times New Roman"/>
                <w:lang w:eastAsia="en-AU"/>
              </w:rPr>
              <w:t>Train</w:t>
            </w:r>
            <w:r w:rsidR="00973216">
              <w:rPr>
                <w:rStyle w:val="normaltextrun"/>
                <w:rFonts w:eastAsia="Times New Roman"/>
                <w:lang w:eastAsia="en-AU"/>
              </w:rPr>
              <w:t xml:space="preserve"> a further</w:t>
            </w:r>
            <w:r w:rsidRPr="000A3E57">
              <w:rPr>
                <w:rStyle w:val="normaltextrun"/>
                <w:rFonts w:eastAsia="Times New Roman"/>
                <w:lang w:eastAsia="en-AU"/>
              </w:rPr>
              <w:t xml:space="preserve"> 1</w:t>
            </w:r>
            <w:r w:rsidR="00973216">
              <w:rPr>
                <w:rStyle w:val="normaltextrun"/>
                <w:rFonts w:eastAsia="Times New Roman"/>
                <w:lang w:eastAsia="en-AU"/>
              </w:rPr>
              <w:t>0</w:t>
            </w:r>
            <w:r w:rsidRPr="000A3E57">
              <w:rPr>
                <w:rStyle w:val="normaltextrun"/>
                <w:rFonts w:eastAsia="Times New Roman"/>
                <w:lang w:eastAsia="en-AU"/>
              </w:rPr>
              <w:t xml:space="preserve">0 volunteers and </w:t>
            </w:r>
            <w:r w:rsidR="00973216">
              <w:rPr>
                <w:rStyle w:val="normaltextrun"/>
                <w:rFonts w:eastAsia="Times New Roman"/>
                <w:lang w:eastAsia="en-AU"/>
              </w:rPr>
              <w:t>3</w:t>
            </w:r>
            <w:r w:rsidRPr="000A3E57">
              <w:rPr>
                <w:rStyle w:val="normaltextrun"/>
                <w:rFonts w:eastAsia="Times New Roman"/>
                <w:lang w:eastAsia="en-AU"/>
              </w:rPr>
              <w:t xml:space="preserve">0 </w:t>
            </w:r>
            <w:r w:rsidR="00867D81">
              <w:rPr>
                <w:rStyle w:val="normaltextrun"/>
                <w:rFonts w:eastAsia="Times New Roman"/>
                <w:lang w:eastAsia="en-AU"/>
              </w:rPr>
              <w:t xml:space="preserve">Council </w:t>
            </w:r>
            <w:r w:rsidRPr="000A3E57">
              <w:rPr>
                <w:rStyle w:val="normaltextrun"/>
                <w:rFonts w:eastAsia="Times New Roman"/>
                <w:lang w:eastAsia="en-AU"/>
              </w:rPr>
              <w:t>staff in 202</w:t>
            </w:r>
            <w:r w:rsidR="00973216">
              <w:rPr>
                <w:rStyle w:val="normaltextrun"/>
                <w:rFonts w:eastAsia="Times New Roman"/>
                <w:lang w:eastAsia="en-AU"/>
              </w:rPr>
              <w:t>5</w:t>
            </w:r>
            <w:r w:rsidRPr="000A3E57">
              <w:rPr>
                <w:rStyle w:val="normaltextrun"/>
                <w:rFonts w:eastAsia="Times New Roman"/>
                <w:lang w:eastAsia="en-AU"/>
              </w:rPr>
              <w:t>/2</w:t>
            </w:r>
            <w:r w:rsidR="00973216">
              <w:rPr>
                <w:rStyle w:val="normaltextrun"/>
                <w:rFonts w:eastAsia="Times New Roman"/>
                <w:lang w:eastAsia="en-AU"/>
              </w:rPr>
              <w:t>6</w:t>
            </w:r>
          </w:p>
        </w:tc>
      </w:tr>
      <w:tr w:rsidR="0097127A" w14:paraId="7FE5052C" w14:textId="77777777" w:rsidTr="00316662">
        <w:tc>
          <w:tcPr>
            <w:tcW w:w="4390" w:type="dxa"/>
          </w:tcPr>
          <w:p w14:paraId="087A05C2" w14:textId="11CEB65F" w:rsidR="0097127A" w:rsidRDefault="0097127A" w:rsidP="0097127A">
            <w:pPr>
              <w:rPr>
                <w:rStyle w:val="normaltextrun"/>
                <w:rFonts w:eastAsia="Times New Roman"/>
                <w:lang w:eastAsia="en-AU"/>
              </w:rPr>
            </w:pPr>
            <w:r>
              <w:rPr>
                <w:rStyle w:val="normaltextrun"/>
                <w:rFonts w:eastAsia="Times New Roman"/>
                <w:lang w:eastAsia="en-AU"/>
              </w:rPr>
              <w:t>2.</w:t>
            </w:r>
            <w:r w:rsidR="00AD37DD">
              <w:rPr>
                <w:rStyle w:val="normaltextrun"/>
                <w:rFonts w:eastAsia="Times New Roman"/>
                <w:lang w:eastAsia="en-AU"/>
              </w:rPr>
              <w:t>2</w:t>
            </w:r>
            <w:r>
              <w:rPr>
                <w:rStyle w:val="normaltextrun"/>
                <w:rFonts w:eastAsia="Times New Roman"/>
                <w:lang w:eastAsia="en-AU"/>
              </w:rPr>
              <w:t xml:space="preserve"> Collaborate with </w:t>
            </w:r>
            <w:r w:rsidRPr="00940813">
              <w:rPr>
                <w:rStyle w:val="normaltextrun"/>
                <w:rFonts w:eastAsia="Times New Roman"/>
                <w:lang w:eastAsia="en-AU"/>
              </w:rPr>
              <w:t xml:space="preserve">Jumbunna Institute </w:t>
            </w:r>
            <w:r>
              <w:rPr>
                <w:rStyle w:val="normaltextrun"/>
                <w:rFonts w:eastAsia="Times New Roman"/>
                <w:lang w:eastAsia="en-AU"/>
              </w:rPr>
              <w:t>and Koori Radio to promote the</w:t>
            </w:r>
            <w:r w:rsidRPr="00940813">
              <w:rPr>
                <w:rStyle w:val="normaltextrun"/>
                <w:rFonts w:eastAsia="Times New Roman"/>
                <w:lang w:eastAsia="en-AU"/>
              </w:rPr>
              <w:t xml:space="preserve"> </w:t>
            </w:r>
            <w:r w:rsidRPr="00940813">
              <w:rPr>
                <w:rStyle w:val="normaltextrun"/>
                <w:rFonts w:eastAsia="Times New Roman"/>
                <w:i/>
                <w:iCs/>
                <w:lang w:eastAsia="en-AU"/>
              </w:rPr>
              <w:t>Call it Out</w:t>
            </w:r>
            <w:r w:rsidRPr="00940813">
              <w:rPr>
                <w:rStyle w:val="normaltextrun"/>
                <w:rFonts w:eastAsia="Times New Roman"/>
                <w:lang w:eastAsia="en-AU"/>
              </w:rPr>
              <w:t xml:space="preserve"> register</w:t>
            </w:r>
            <w:r>
              <w:rPr>
                <w:rStyle w:val="normaltextrun"/>
                <w:rFonts w:eastAsia="Times New Roman"/>
                <w:lang w:eastAsia="en-AU"/>
              </w:rPr>
              <w:t xml:space="preserve">, and organise </w:t>
            </w:r>
            <w:r w:rsidR="00807AEF">
              <w:rPr>
                <w:rStyle w:val="normaltextrun"/>
                <w:rFonts w:eastAsia="Times New Roman"/>
                <w:lang w:eastAsia="en-AU"/>
              </w:rPr>
              <w:t>biannual</w:t>
            </w:r>
            <w:r>
              <w:rPr>
                <w:rStyle w:val="normaltextrun"/>
                <w:rFonts w:eastAsia="Times New Roman"/>
                <w:lang w:eastAsia="en-AU"/>
              </w:rPr>
              <w:t xml:space="preserve"> presentations on each successive report to the </w:t>
            </w:r>
            <w:r w:rsidRPr="00297314">
              <w:rPr>
                <w:rStyle w:val="normaltextrun"/>
                <w:rFonts w:eastAsia="Times New Roman"/>
                <w:lang w:eastAsia="en-AU"/>
              </w:rPr>
              <w:t>Aboriginal and Torres Strait Islander</w:t>
            </w:r>
            <w:r>
              <w:rPr>
                <w:rStyle w:val="normaltextrun"/>
                <w:rFonts w:eastAsia="Times New Roman"/>
                <w:lang w:eastAsia="en-AU"/>
              </w:rPr>
              <w:t xml:space="preserve"> Advisory Committee</w:t>
            </w:r>
          </w:p>
        </w:tc>
        <w:tc>
          <w:tcPr>
            <w:tcW w:w="1984" w:type="dxa"/>
          </w:tcPr>
          <w:p w14:paraId="4C3B983A" w14:textId="32468FD4" w:rsidR="0097127A" w:rsidRDefault="0097127A" w:rsidP="0097127A">
            <w:pPr>
              <w:rPr>
                <w:rStyle w:val="normaltextrun"/>
                <w:rFonts w:eastAsia="Times New Roman"/>
                <w:lang w:eastAsia="en-AU"/>
              </w:rPr>
            </w:pPr>
            <w:r w:rsidRPr="00940813">
              <w:rPr>
                <w:rStyle w:val="normaltextrun"/>
                <w:rFonts w:eastAsia="Times New Roman"/>
                <w:lang w:eastAsia="en-AU"/>
              </w:rPr>
              <w:t>Social and cultural planning</w:t>
            </w:r>
          </w:p>
        </w:tc>
        <w:tc>
          <w:tcPr>
            <w:tcW w:w="1701" w:type="dxa"/>
          </w:tcPr>
          <w:p w14:paraId="254BBE1E" w14:textId="5808766E" w:rsidR="0097127A" w:rsidRPr="00A3694A" w:rsidRDefault="0097127A" w:rsidP="0097127A">
            <w:pPr>
              <w:rPr>
                <w:rStyle w:val="normaltextrun"/>
                <w:rFonts w:eastAsia="Times New Roman"/>
                <w:lang w:eastAsia="en-AU"/>
              </w:rPr>
            </w:pPr>
            <w:r w:rsidRPr="00940813">
              <w:rPr>
                <w:rStyle w:val="normaltextrun"/>
                <w:rFonts w:eastAsia="Times New Roman"/>
                <w:lang w:eastAsia="en-AU"/>
              </w:rPr>
              <w:t>2024/25 and 2025/26</w:t>
            </w:r>
          </w:p>
        </w:tc>
        <w:tc>
          <w:tcPr>
            <w:tcW w:w="1985" w:type="dxa"/>
          </w:tcPr>
          <w:p w14:paraId="65C93E97" w14:textId="57B43F90" w:rsidR="0097127A" w:rsidRDefault="0097127A" w:rsidP="0097127A">
            <w:pPr>
              <w:rPr>
                <w:rStyle w:val="normaltextrun"/>
                <w:rFonts w:eastAsia="Times New Roman"/>
                <w:lang w:eastAsia="en-AU"/>
              </w:rPr>
            </w:pPr>
            <w:r w:rsidRPr="00940813">
              <w:rPr>
                <w:rStyle w:val="normaltextrun"/>
                <w:rFonts w:eastAsia="Times New Roman"/>
                <w:lang w:eastAsia="en-AU"/>
              </w:rPr>
              <w:t>Existing resources</w:t>
            </w:r>
          </w:p>
        </w:tc>
        <w:tc>
          <w:tcPr>
            <w:tcW w:w="3599" w:type="dxa"/>
          </w:tcPr>
          <w:p w14:paraId="747321CF" w14:textId="32F891AE" w:rsidR="0097127A" w:rsidRPr="00A22020" w:rsidRDefault="0097127A" w:rsidP="0097127A">
            <w:pPr>
              <w:rPr>
                <w:rStyle w:val="normaltextrun"/>
                <w:rFonts w:eastAsia="Times New Roman"/>
                <w:lang w:eastAsia="en-AU"/>
              </w:rPr>
            </w:pPr>
            <w:r>
              <w:rPr>
                <w:rStyle w:val="normaltextrun"/>
                <w:rFonts w:eastAsia="Times New Roman"/>
                <w:lang w:eastAsia="en-AU"/>
              </w:rPr>
              <w:t xml:space="preserve">Promote the </w:t>
            </w:r>
            <w:r w:rsidRPr="00297314">
              <w:rPr>
                <w:rStyle w:val="normaltextrun"/>
                <w:rFonts w:eastAsia="Times New Roman"/>
                <w:i/>
                <w:iCs/>
                <w:lang w:eastAsia="en-AU"/>
              </w:rPr>
              <w:t>Call it Out</w:t>
            </w:r>
            <w:r>
              <w:rPr>
                <w:rStyle w:val="normaltextrun"/>
                <w:rFonts w:eastAsia="Times New Roman"/>
                <w:lang w:eastAsia="en-AU"/>
              </w:rPr>
              <w:t xml:space="preserve"> register to Aboriginal and Torres Strait Islander peoples</w:t>
            </w:r>
            <w:r w:rsidR="00B7299D">
              <w:rPr>
                <w:rStyle w:val="normaltextrun"/>
                <w:rFonts w:eastAsia="Times New Roman"/>
                <w:lang w:eastAsia="en-AU"/>
              </w:rPr>
              <w:t xml:space="preserve"> and further build the data set about racism</w:t>
            </w:r>
          </w:p>
        </w:tc>
      </w:tr>
      <w:tr w:rsidR="00694F96" w14:paraId="05E4D97C" w14:textId="77777777" w:rsidTr="00316662">
        <w:tc>
          <w:tcPr>
            <w:tcW w:w="4390" w:type="dxa"/>
          </w:tcPr>
          <w:p w14:paraId="20215D39" w14:textId="1D762785" w:rsidR="00694F96" w:rsidRDefault="00694F96" w:rsidP="00694F96">
            <w:pPr>
              <w:rPr>
                <w:rStyle w:val="normaltextrun"/>
                <w:rFonts w:eastAsia="Times New Roman"/>
                <w:lang w:eastAsia="en-AU"/>
              </w:rPr>
            </w:pPr>
            <w:r>
              <w:rPr>
                <w:rStyle w:val="normaltextrun"/>
                <w:rFonts w:eastAsia="Times New Roman"/>
                <w:lang w:eastAsia="en-AU"/>
              </w:rPr>
              <w:t>2.3 Continue mandatory cultural awareness training for all Council staff</w:t>
            </w:r>
          </w:p>
        </w:tc>
        <w:tc>
          <w:tcPr>
            <w:tcW w:w="1984" w:type="dxa"/>
          </w:tcPr>
          <w:p w14:paraId="3B022142" w14:textId="4D99AF04" w:rsidR="00694F96" w:rsidRDefault="00694F96" w:rsidP="00694F96">
            <w:pPr>
              <w:rPr>
                <w:rStyle w:val="normaltextrun"/>
                <w:rFonts w:eastAsia="Times New Roman"/>
                <w:lang w:eastAsia="en-AU"/>
              </w:rPr>
            </w:pPr>
            <w:r>
              <w:rPr>
                <w:rStyle w:val="normaltextrun"/>
                <w:rFonts w:eastAsia="Times New Roman"/>
                <w:lang w:eastAsia="en-AU"/>
              </w:rPr>
              <w:t>People and culture</w:t>
            </w:r>
          </w:p>
        </w:tc>
        <w:tc>
          <w:tcPr>
            <w:tcW w:w="1701" w:type="dxa"/>
          </w:tcPr>
          <w:p w14:paraId="5BC2BABD" w14:textId="1BDC0505" w:rsidR="00694F96" w:rsidRPr="00A3694A" w:rsidRDefault="00694F96" w:rsidP="00694F96">
            <w:pPr>
              <w:rPr>
                <w:rStyle w:val="normaltextrun"/>
                <w:rFonts w:eastAsia="Times New Roman"/>
                <w:lang w:eastAsia="en-AU"/>
              </w:rPr>
            </w:pPr>
            <w:r w:rsidRPr="00626927">
              <w:rPr>
                <w:rStyle w:val="normaltextrun"/>
                <w:rFonts w:eastAsia="Times New Roman"/>
                <w:lang w:eastAsia="en-AU"/>
              </w:rPr>
              <w:t>2024/25 and 2025/26</w:t>
            </w:r>
          </w:p>
        </w:tc>
        <w:tc>
          <w:tcPr>
            <w:tcW w:w="1985" w:type="dxa"/>
          </w:tcPr>
          <w:p w14:paraId="5882D5BA" w14:textId="62B95F1D" w:rsidR="00694F96" w:rsidRDefault="00694F96" w:rsidP="00694F96">
            <w:pPr>
              <w:rPr>
                <w:rStyle w:val="normaltextrun"/>
                <w:rFonts w:eastAsia="Times New Roman"/>
                <w:lang w:eastAsia="en-AU"/>
              </w:rPr>
            </w:pPr>
            <w:r>
              <w:rPr>
                <w:rStyle w:val="normaltextrun"/>
                <w:rFonts w:eastAsia="Times New Roman"/>
                <w:lang w:eastAsia="en-AU"/>
              </w:rPr>
              <w:t>Existing resources</w:t>
            </w:r>
          </w:p>
        </w:tc>
        <w:tc>
          <w:tcPr>
            <w:tcW w:w="3599" w:type="dxa"/>
          </w:tcPr>
          <w:p w14:paraId="2E4E1E15" w14:textId="7C82D49E" w:rsidR="00694F96" w:rsidRPr="00A22020" w:rsidRDefault="00694F96" w:rsidP="00694F96">
            <w:pPr>
              <w:rPr>
                <w:rStyle w:val="normaltextrun"/>
                <w:rFonts w:eastAsia="Times New Roman"/>
                <w:lang w:eastAsia="en-AU"/>
              </w:rPr>
            </w:pPr>
            <w:r>
              <w:rPr>
                <w:rStyle w:val="normaltextrun"/>
                <w:rFonts w:eastAsia="Times New Roman"/>
                <w:lang w:eastAsia="en-AU"/>
              </w:rPr>
              <w:t>Every new staff member receives cultural awareness training</w:t>
            </w:r>
          </w:p>
        </w:tc>
      </w:tr>
      <w:tr w:rsidR="00D45173" w14:paraId="46B92C08" w14:textId="77777777" w:rsidTr="00316662">
        <w:tc>
          <w:tcPr>
            <w:tcW w:w="4390" w:type="dxa"/>
          </w:tcPr>
          <w:p w14:paraId="07D36680" w14:textId="306F78F6" w:rsidR="00D45173" w:rsidRDefault="00D45173" w:rsidP="00D45173">
            <w:pPr>
              <w:rPr>
                <w:rStyle w:val="normaltextrun"/>
                <w:rFonts w:eastAsia="Times New Roman"/>
                <w:lang w:eastAsia="en-AU"/>
              </w:rPr>
            </w:pPr>
            <w:r>
              <w:rPr>
                <w:rStyle w:val="normaltextrun"/>
                <w:rFonts w:eastAsia="Times New Roman"/>
                <w:lang w:eastAsia="en-AU"/>
              </w:rPr>
              <w:lastRenderedPageBreak/>
              <w:t xml:space="preserve">2.4 </w:t>
            </w:r>
            <w:r w:rsidRPr="00FB4FE8">
              <w:rPr>
                <w:rStyle w:val="normaltextrun"/>
                <w:rFonts w:eastAsia="Times New Roman"/>
                <w:lang w:eastAsia="en-AU"/>
              </w:rPr>
              <w:t>Provide facilities, resources and activities for</w:t>
            </w:r>
            <w:r>
              <w:rPr>
                <w:rStyle w:val="normaltextrun"/>
                <w:rFonts w:eastAsia="Times New Roman"/>
                <w:lang w:eastAsia="en-AU"/>
              </w:rPr>
              <w:t xml:space="preserve"> </w:t>
            </w:r>
            <w:r w:rsidRPr="00FB4FE8">
              <w:rPr>
                <w:rStyle w:val="normaltextrun"/>
                <w:rFonts w:eastAsia="Times New Roman"/>
                <w:lang w:eastAsia="en-AU"/>
              </w:rPr>
              <w:t xml:space="preserve">lifelong </w:t>
            </w:r>
            <w:r>
              <w:rPr>
                <w:rStyle w:val="normaltextrun"/>
                <w:rFonts w:eastAsia="Times New Roman"/>
                <w:lang w:eastAsia="en-AU"/>
              </w:rPr>
              <w:t xml:space="preserve">learning that reflects the cultural diversity of residents, and </w:t>
            </w:r>
            <w:r w:rsidR="00471A02">
              <w:rPr>
                <w:rStyle w:val="normaltextrun"/>
                <w:rFonts w:eastAsia="Times New Roman"/>
                <w:lang w:eastAsia="en-AU"/>
              </w:rPr>
              <w:t>are</w:t>
            </w:r>
            <w:r>
              <w:rPr>
                <w:rStyle w:val="normaltextrun"/>
                <w:rFonts w:eastAsia="Times New Roman"/>
                <w:lang w:eastAsia="en-AU"/>
              </w:rPr>
              <w:t xml:space="preserve"> accessible </w:t>
            </w:r>
            <w:r w:rsidR="00471A02">
              <w:rPr>
                <w:rStyle w:val="normaltextrun"/>
                <w:rFonts w:eastAsia="Times New Roman"/>
                <w:lang w:eastAsia="en-AU"/>
              </w:rPr>
              <w:t>to</w:t>
            </w:r>
            <w:r>
              <w:rPr>
                <w:rStyle w:val="normaltextrun"/>
                <w:rFonts w:eastAsia="Times New Roman"/>
                <w:lang w:eastAsia="en-AU"/>
              </w:rPr>
              <w:t xml:space="preserve"> all</w:t>
            </w:r>
          </w:p>
        </w:tc>
        <w:tc>
          <w:tcPr>
            <w:tcW w:w="1984" w:type="dxa"/>
          </w:tcPr>
          <w:p w14:paraId="540FE662" w14:textId="04714EBC" w:rsidR="00D45173" w:rsidRDefault="00D45173" w:rsidP="00D45173">
            <w:pPr>
              <w:rPr>
                <w:rStyle w:val="normaltextrun"/>
                <w:rFonts w:eastAsia="Times New Roman"/>
                <w:lang w:eastAsia="en-AU"/>
              </w:rPr>
            </w:pPr>
            <w:r w:rsidRPr="00A66C8B">
              <w:rPr>
                <w:rStyle w:val="normaltextrun"/>
                <w:rFonts w:eastAsia="Times New Roman"/>
                <w:lang w:eastAsia="en-AU"/>
              </w:rPr>
              <w:t>Libraries and Community Facilities</w:t>
            </w:r>
          </w:p>
        </w:tc>
        <w:tc>
          <w:tcPr>
            <w:tcW w:w="1701" w:type="dxa"/>
          </w:tcPr>
          <w:p w14:paraId="01062C0D" w14:textId="09E635C7" w:rsidR="00D45173" w:rsidRPr="00A3694A" w:rsidRDefault="00D45173" w:rsidP="00D45173">
            <w:pPr>
              <w:rPr>
                <w:rStyle w:val="normaltextrun"/>
                <w:rFonts w:eastAsia="Times New Roman"/>
                <w:lang w:eastAsia="en-AU"/>
              </w:rPr>
            </w:pPr>
            <w:r w:rsidRPr="00A66C8B">
              <w:rPr>
                <w:rStyle w:val="normaltextrun"/>
                <w:rFonts w:eastAsia="Times New Roman"/>
                <w:lang w:eastAsia="en-AU"/>
              </w:rPr>
              <w:t>2024/25 and 2025/26</w:t>
            </w:r>
          </w:p>
        </w:tc>
        <w:tc>
          <w:tcPr>
            <w:tcW w:w="1985" w:type="dxa"/>
          </w:tcPr>
          <w:p w14:paraId="64D49828" w14:textId="5FA9BE9A" w:rsidR="00D45173" w:rsidRDefault="00D45173" w:rsidP="00D45173">
            <w:pPr>
              <w:rPr>
                <w:rStyle w:val="normaltextrun"/>
                <w:rFonts w:eastAsia="Times New Roman"/>
                <w:lang w:eastAsia="en-AU"/>
              </w:rPr>
            </w:pPr>
            <w:r>
              <w:rPr>
                <w:rStyle w:val="normaltextrun"/>
                <w:rFonts w:eastAsia="Times New Roman"/>
                <w:lang w:eastAsia="en-AU"/>
              </w:rPr>
              <w:t>Existing resources</w:t>
            </w:r>
          </w:p>
        </w:tc>
        <w:tc>
          <w:tcPr>
            <w:tcW w:w="3599" w:type="dxa"/>
          </w:tcPr>
          <w:p w14:paraId="4ADE2188" w14:textId="120D6AAD" w:rsidR="00D45173" w:rsidRPr="00A22020" w:rsidRDefault="00D45173" w:rsidP="00D45173">
            <w:pPr>
              <w:rPr>
                <w:rStyle w:val="normaltextrun"/>
                <w:rFonts w:eastAsia="Times New Roman"/>
                <w:lang w:eastAsia="en-AU"/>
              </w:rPr>
            </w:pPr>
            <w:r>
              <w:rPr>
                <w:rStyle w:val="normaltextrun"/>
                <w:rFonts w:eastAsia="Times New Roman"/>
                <w:lang w:eastAsia="en-AU"/>
              </w:rPr>
              <w:t xml:space="preserve">Lifelong learning provides the opportunities to build </w:t>
            </w:r>
            <w:r w:rsidRPr="00EE0A63">
              <w:rPr>
                <w:rStyle w:val="normaltextrun"/>
                <w:rFonts w:eastAsia="Times New Roman"/>
                <w:lang w:eastAsia="en-AU"/>
              </w:rPr>
              <w:t xml:space="preserve">wellbeing, </w:t>
            </w:r>
            <w:r>
              <w:rPr>
                <w:rStyle w:val="normaltextrun"/>
                <w:rFonts w:eastAsia="Times New Roman"/>
                <w:lang w:eastAsia="en-AU"/>
              </w:rPr>
              <w:t>increase education</w:t>
            </w:r>
            <w:r w:rsidRPr="00EE0A63">
              <w:rPr>
                <w:rStyle w:val="normaltextrun"/>
                <w:rFonts w:eastAsia="Times New Roman"/>
                <w:lang w:eastAsia="en-AU"/>
              </w:rPr>
              <w:t xml:space="preserve">, </w:t>
            </w:r>
            <w:r>
              <w:rPr>
                <w:rStyle w:val="normaltextrun"/>
                <w:rFonts w:eastAsia="Times New Roman"/>
                <w:lang w:eastAsia="en-AU"/>
              </w:rPr>
              <w:t>and increase</w:t>
            </w:r>
            <w:r w:rsidRPr="00EE0A63">
              <w:rPr>
                <w:rStyle w:val="normaltextrun"/>
                <w:rFonts w:eastAsia="Times New Roman"/>
                <w:lang w:eastAsia="en-AU"/>
              </w:rPr>
              <w:t xml:space="preserve"> </w:t>
            </w:r>
            <w:r>
              <w:rPr>
                <w:rStyle w:val="normaltextrun"/>
                <w:rFonts w:eastAsia="Times New Roman"/>
                <w:lang w:eastAsia="en-AU"/>
              </w:rPr>
              <w:t xml:space="preserve">civic </w:t>
            </w:r>
            <w:r w:rsidRPr="00EE0A63">
              <w:rPr>
                <w:rStyle w:val="normaltextrun"/>
                <w:rFonts w:eastAsia="Times New Roman"/>
                <w:lang w:eastAsia="en-AU"/>
              </w:rPr>
              <w:t xml:space="preserve">participation </w:t>
            </w:r>
            <w:r w:rsidR="00B7299D">
              <w:rPr>
                <w:rStyle w:val="normaltextrun"/>
                <w:rFonts w:eastAsia="Times New Roman"/>
                <w:lang w:eastAsia="en-AU"/>
              </w:rPr>
              <w:t>for diverse communities</w:t>
            </w:r>
          </w:p>
        </w:tc>
      </w:tr>
      <w:tr w:rsidR="00A3694A" w14:paraId="34A0B27E" w14:textId="77777777" w:rsidTr="00316662">
        <w:tc>
          <w:tcPr>
            <w:tcW w:w="4390" w:type="dxa"/>
          </w:tcPr>
          <w:p w14:paraId="6D27C05E" w14:textId="3443E5C7" w:rsidR="00A3694A" w:rsidRDefault="00A3694A" w:rsidP="003A2C52">
            <w:pPr>
              <w:rPr>
                <w:rStyle w:val="normaltextrun"/>
                <w:rFonts w:eastAsia="Times New Roman"/>
                <w:lang w:eastAsia="en-AU"/>
              </w:rPr>
            </w:pPr>
            <w:r>
              <w:rPr>
                <w:rStyle w:val="normaltextrun"/>
                <w:rFonts w:eastAsia="Times New Roman"/>
                <w:lang w:eastAsia="en-AU"/>
              </w:rPr>
              <w:t>2.</w:t>
            </w:r>
            <w:r w:rsidR="00471A02">
              <w:rPr>
                <w:rStyle w:val="normaltextrun"/>
                <w:rFonts w:eastAsia="Times New Roman"/>
                <w:lang w:eastAsia="en-AU"/>
              </w:rPr>
              <w:t>5</w:t>
            </w:r>
            <w:r>
              <w:rPr>
                <w:rStyle w:val="normaltextrun"/>
                <w:rFonts w:eastAsia="Times New Roman"/>
                <w:lang w:eastAsia="en-AU"/>
              </w:rPr>
              <w:t xml:space="preserve"> </w:t>
            </w:r>
            <w:r w:rsidR="003A2C52" w:rsidRPr="003A2C52">
              <w:rPr>
                <w:rStyle w:val="normaltextrun"/>
                <w:rFonts w:eastAsia="Times New Roman"/>
                <w:lang w:eastAsia="en-AU"/>
              </w:rPr>
              <w:t>Provide high quality education and care for</w:t>
            </w:r>
            <w:r w:rsidR="003A2C52">
              <w:rPr>
                <w:rStyle w:val="normaltextrun"/>
                <w:rFonts w:eastAsia="Times New Roman"/>
                <w:lang w:eastAsia="en-AU"/>
              </w:rPr>
              <w:t xml:space="preserve"> </w:t>
            </w:r>
            <w:r w:rsidR="003A2C52" w:rsidRPr="003A2C52">
              <w:rPr>
                <w:rStyle w:val="normaltextrun"/>
                <w:rFonts w:eastAsia="Times New Roman"/>
                <w:lang w:eastAsia="en-AU"/>
              </w:rPr>
              <w:t>children from birth to twelve years of age</w:t>
            </w:r>
            <w:r w:rsidR="00867D81">
              <w:rPr>
                <w:rStyle w:val="normaltextrun"/>
                <w:rFonts w:eastAsia="Times New Roman"/>
                <w:lang w:eastAsia="en-AU"/>
              </w:rPr>
              <w:t xml:space="preserve"> that highlights the values of inclusion and diversity</w:t>
            </w:r>
          </w:p>
        </w:tc>
        <w:tc>
          <w:tcPr>
            <w:tcW w:w="1984" w:type="dxa"/>
          </w:tcPr>
          <w:p w14:paraId="290BBBFA" w14:textId="142E8FC0" w:rsidR="00A3694A" w:rsidRDefault="003A2C52" w:rsidP="009E41A4">
            <w:pPr>
              <w:rPr>
                <w:rStyle w:val="normaltextrun"/>
                <w:rFonts w:eastAsia="Times New Roman"/>
                <w:lang w:eastAsia="en-AU"/>
              </w:rPr>
            </w:pPr>
            <w:r>
              <w:rPr>
                <w:rStyle w:val="normaltextrun"/>
                <w:rFonts w:eastAsia="Times New Roman"/>
                <w:lang w:eastAsia="en-AU"/>
              </w:rPr>
              <w:t>Early Learning</w:t>
            </w:r>
          </w:p>
        </w:tc>
        <w:tc>
          <w:tcPr>
            <w:tcW w:w="1701" w:type="dxa"/>
          </w:tcPr>
          <w:p w14:paraId="423739F7" w14:textId="0E7CDFDD" w:rsidR="00A3694A" w:rsidRDefault="00A3694A" w:rsidP="009E41A4">
            <w:pPr>
              <w:rPr>
                <w:rStyle w:val="normaltextrun"/>
                <w:rFonts w:eastAsia="Times New Roman"/>
                <w:lang w:eastAsia="en-AU"/>
              </w:rPr>
            </w:pPr>
            <w:r w:rsidRPr="00A3694A">
              <w:rPr>
                <w:rStyle w:val="normaltextrun"/>
                <w:rFonts w:eastAsia="Times New Roman"/>
                <w:lang w:eastAsia="en-AU"/>
              </w:rPr>
              <w:t>2024/25 and 2025/26</w:t>
            </w:r>
          </w:p>
        </w:tc>
        <w:tc>
          <w:tcPr>
            <w:tcW w:w="1985" w:type="dxa"/>
          </w:tcPr>
          <w:p w14:paraId="5BB791E5" w14:textId="1F8A2BAD" w:rsidR="00A3694A" w:rsidRDefault="00A3694A" w:rsidP="009E41A4">
            <w:pPr>
              <w:rPr>
                <w:rStyle w:val="normaltextrun"/>
                <w:rFonts w:eastAsia="Times New Roman"/>
                <w:lang w:eastAsia="en-AU"/>
              </w:rPr>
            </w:pPr>
            <w:r>
              <w:rPr>
                <w:rStyle w:val="normaltextrun"/>
                <w:rFonts w:eastAsia="Times New Roman"/>
                <w:lang w:eastAsia="en-AU"/>
              </w:rPr>
              <w:t>Existing resources</w:t>
            </w:r>
          </w:p>
        </w:tc>
        <w:tc>
          <w:tcPr>
            <w:tcW w:w="3599" w:type="dxa"/>
          </w:tcPr>
          <w:p w14:paraId="2C64DDE0" w14:textId="7C652DB9" w:rsidR="00A3694A" w:rsidRDefault="00A22020" w:rsidP="00982803">
            <w:pPr>
              <w:rPr>
                <w:rStyle w:val="normaltextrun"/>
                <w:rFonts w:eastAsia="Times New Roman"/>
                <w:lang w:eastAsia="en-AU"/>
              </w:rPr>
            </w:pPr>
            <w:r w:rsidRPr="00A22020">
              <w:rPr>
                <w:rStyle w:val="normaltextrun"/>
                <w:rFonts w:eastAsia="Times New Roman"/>
                <w:lang w:eastAsia="en-AU"/>
              </w:rPr>
              <w:t xml:space="preserve">Achieve </w:t>
            </w:r>
            <w:r w:rsidRPr="00982803">
              <w:rPr>
                <w:rStyle w:val="normaltextrun"/>
                <w:rFonts w:eastAsia="Times New Roman"/>
                <w:i/>
                <w:iCs/>
                <w:lang w:eastAsia="en-AU"/>
              </w:rPr>
              <w:t>meeting</w:t>
            </w:r>
            <w:r w:rsidRPr="00A22020">
              <w:rPr>
                <w:rStyle w:val="normaltextrun"/>
                <w:rFonts w:eastAsia="Times New Roman"/>
                <w:lang w:eastAsia="en-AU"/>
              </w:rPr>
              <w:t xml:space="preserve"> or </w:t>
            </w:r>
            <w:r w:rsidRPr="00982803">
              <w:rPr>
                <w:rStyle w:val="normaltextrun"/>
                <w:rFonts w:eastAsia="Times New Roman"/>
                <w:i/>
                <w:iCs/>
                <w:lang w:eastAsia="en-AU"/>
              </w:rPr>
              <w:t>exceeding</w:t>
            </w:r>
            <w:r w:rsidRPr="00A22020">
              <w:rPr>
                <w:rStyle w:val="normaltextrun"/>
                <w:rFonts w:eastAsia="Times New Roman"/>
                <w:lang w:eastAsia="en-AU"/>
              </w:rPr>
              <w:t xml:space="preserve"> </w:t>
            </w:r>
            <w:r w:rsidR="00982803">
              <w:rPr>
                <w:rStyle w:val="normaltextrun"/>
                <w:rFonts w:eastAsia="Times New Roman"/>
                <w:lang w:eastAsia="en-AU"/>
              </w:rPr>
              <w:t xml:space="preserve">assessment </w:t>
            </w:r>
            <w:r w:rsidR="00C75081">
              <w:rPr>
                <w:rStyle w:val="normaltextrun"/>
                <w:rFonts w:eastAsia="Times New Roman"/>
                <w:lang w:eastAsia="en-AU"/>
              </w:rPr>
              <w:t xml:space="preserve">rating </w:t>
            </w:r>
            <w:r w:rsidR="00982803">
              <w:rPr>
                <w:rStyle w:val="normaltextrun"/>
                <w:rFonts w:eastAsia="Times New Roman"/>
                <w:lang w:eastAsia="en-AU"/>
              </w:rPr>
              <w:t xml:space="preserve">results </w:t>
            </w:r>
            <w:r w:rsidR="00C75081">
              <w:rPr>
                <w:rStyle w:val="normaltextrun"/>
                <w:rFonts w:eastAsia="Times New Roman"/>
                <w:lang w:eastAsia="en-AU"/>
              </w:rPr>
              <w:t>on</w:t>
            </w:r>
            <w:r w:rsidR="00982803">
              <w:rPr>
                <w:rStyle w:val="normaltextrun"/>
                <w:rFonts w:eastAsia="Times New Roman"/>
                <w:lang w:eastAsia="en-AU"/>
              </w:rPr>
              <w:t xml:space="preserve"> the </w:t>
            </w:r>
            <w:r w:rsidR="00C75081" w:rsidRPr="00A22020">
              <w:rPr>
                <w:rStyle w:val="normaltextrun"/>
                <w:rFonts w:eastAsia="Times New Roman"/>
                <w:lang w:eastAsia="en-AU"/>
              </w:rPr>
              <w:t>National Quality</w:t>
            </w:r>
            <w:r w:rsidR="00C75081">
              <w:rPr>
                <w:rStyle w:val="normaltextrun"/>
                <w:rFonts w:eastAsia="Times New Roman"/>
                <w:lang w:eastAsia="en-AU"/>
              </w:rPr>
              <w:t xml:space="preserve"> </w:t>
            </w:r>
            <w:r w:rsidR="00C75081" w:rsidRPr="00A22020">
              <w:rPr>
                <w:rStyle w:val="normaltextrun"/>
                <w:rFonts w:eastAsia="Times New Roman"/>
                <w:lang w:eastAsia="en-AU"/>
              </w:rPr>
              <w:t xml:space="preserve">Standards </w:t>
            </w:r>
            <w:r w:rsidRPr="00A22020">
              <w:rPr>
                <w:rStyle w:val="normaltextrun"/>
                <w:rFonts w:eastAsia="Times New Roman"/>
                <w:lang w:eastAsia="en-AU"/>
              </w:rPr>
              <w:t xml:space="preserve">for all </w:t>
            </w:r>
            <w:r w:rsidR="00C75081">
              <w:rPr>
                <w:rStyle w:val="normaltextrun"/>
                <w:rFonts w:eastAsia="Times New Roman"/>
                <w:lang w:eastAsia="en-AU"/>
              </w:rPr>
              <w:t xml:space="preserve">Council </w:t>
            </w:r>
            <w:r w:rsidRPr="00A22020">
              <w:rPr>
                <w:rStyle w:val="normaltextrun"/>
                <w:rFonts w:eastAsia="Times New Roman"/>
                <w:lang w:eastAsia="en-AU"/>
              </w:rPr>
              <w:t>early learning services</w:t>
            </w:r>
          </w:p>
        </w:tc>
      </w:tr>
      <w:tr w:rsidR="00232AD0" w14:paraId="7533AD02" w14:textId="77777777" w:rsidTr="00316662">
        <w:tc>
          <w:tcPr>
            <w:tcW w:w="4390" w:type="dxa"/>
          </w:tcPr>
          <w:p w14:paraId="72AB6B99" w14:textId="00F9A4D8" w:rsidR="00232AD0" w:rsidRDefault="00232AD0" w:rsidP="009E41A4">
            <w:pPr>
              <w:rPr>
                <w:rStyle w:val="normaltextrun"/>
                <w:rFonts w:eastAsia="Times New Roman"/>
                <w:lang w:eastAsia="en-AU"/>
              </w:rPr>
            </w:pPr>
            <w:r>
              <w:rPr>
                <w:rStyle w:val="normaltextrun"/>
                <w:rFonts w:eastAsia="Times New Roman"/>
                <w:lang w:eastAsia="en-AU"/>
              </w:rPr>
              <w:t>2.</w:t>
            </w:r>
            <w:r w:rsidR="00471A02">
              <w:rPr>
                <w:rStyle w:val="normaltextrun"/>
                <w:rFonts w:eastAsia="Times New Roman"/>
                <w:lang w:eastAsia="en-AU"/>
              </w:rPr>
              <w:t>6</w:t>
            </w:r>
            <w:r>
              <w:rPr>
                <w:rStyle w:val="normaltextrun"/>
                <w:rFonts w:eastAsia="Times New Roman"/>
                <w:lang w:eastAsia="en-AU"/>
              </w:rPr>
              <w:t xml:space="preserve"> Work with schools, school systems, and parent’s organisations to </w:t>
            </w:r>
            <w:r w:rsidR="00E103F2">
              <w:rPr>
                <w:rStyle w:val="normaltextrun"/>
                <w:rFonts w:eastAsia="Times New Roman"/>
                <w:lang w:eastAsia="en-AU"/>
              </w:rPr>
              <w:t>promote</w:t>
            </w:r>
            <w:r>
              <w:rPr>
                <w:rStyle w:val="normaltextrun"/>
                <w:rFonts w:eastAsia="Times New Roman"/>
                <w:lang w:eastAsia="en-AU"/>
              </w:rPr>
              <w:t xml:space="preserve"> evidence based anti-racism </w:t>
            </w:r>
            <w:r w:rsidR="00366803">
              <w:rPr>
                <w:rStyle w:val="normaltextrun"/>
                <w:rFonts w:eastAsia="Times New Roman"/>
                <w:lang w:eastAsia="en-AU"/>
              </w:rPr>
              <w:t>initiatives</w:t>
            </w:r>
          </w:p>
        </w:tc>
        <w:tc>
          <w:tcPr>
            <w:tcW w:w="1984" w:type="dxa"/>
          </w:tcPr>
          <w:p w14:paraId="08B394BD" w14:textId="77777777" w:rsidR="00232AD0" w:rsidRDefault="000E5BD2" w:rsidP="009E41A4">
            <w:pPr>
              <w:rPr>
                <w:rStyle w:val="normaltextrun"/>
                <w:rFonts w:eastAsia="Times New Roman"/>
                <w:lang w:eastAsia="en-AU"/>
              </w:rPr>
            </w:pPr>
            <w:r>
              <w:rPr>
                <w:rStyle w:val="normaltextrun"/>
                <w:rFonts w:eastAsia="Times New Roman"/>
                <w:lang w:eastAsia="en-AU"/>
              </w:rPr>
              <w:t>Social and cultural planning</w:t>
            </w:r>
          </w:p>
          <w:p w14:paraId="354BB9E7" w14:textId="410834C1" w:rsidR="000E5BD2" w:rsidRDefault="000E5BD2" w:rsidP="009E41A4">
            <w:pPr>
              <w:rPr>
                <w:rStyle w:val="normaltextrun"/>
                <w:rFonts w:eastAsia="Times New Roman"/>
                <w:lang w:eastAsia="en-AU"/>
              </w:rPr>
            </w:pPr>
            <w:r>
              <w:rPr>
                <w:rStyle w:val="normaltextrun"/>
                <w:rFonts w:eastAsia="Times New Roman"/>
                <w:lang w:eastAsia="en-AU"/>
              </w:rPr>
              <w:t>Community wellbeing</w:t>
            </w:r>
          </w:p>
        </w:tc>
        <w:tc>
          <w:tcPr>
            <w:tcW w:w="1701" w:type="dxa"/>
          </w:tcPr>
          <w:p w14:paraId="3527AD5B" w14:textId="5910E30D" w:rsidR="00232AD0" w:rsidRPr="00626927" w:rsidRDefault="00232AD0" w:rsidP="009E41A4">
            <w:pPr>
              <w:rPr>
                <w:rStyle w:val="normaltextrun"/>
                <w:rFonts w:eastAsia="Times New Roman"/>
                <w:lang w:eastAsia="en-AU"/>
              </w:rPr>
            </w:pPr>
            <w:r w:rsidRPr="00232AD0">
              <w:rPr>
                <w:rStyle w:val="normaltextrun"/>
                <w:rFonts w:eastAsia="Times New Roman"/>
                <w:lang w:eastAsia="en-AU"/>
              </w:rPr>
              <w:t>2024/25 and 2025/26</w:t>
            </w:r>
          </w:p>
        </w:tc>
        <w:tc>
          <w:tcPr>
            <w:tcW w:w="1985" w:type="dxa"/>
          </w:tcPr>
          <w:p w14:paraId="4E325F1D" w14:textId="6AFB4AE9" w:rsidR="00232AD0" w:rsidRDefault="00232AD0" w:rsidP="009E41A4">
            <w:pPr>
              <w:rPr>
                <w:rStyle w:val="normaltextrun"/>
                <w:rFonts w:eastAsia="Times New Roman"/>
                <w:lang w:eastAsia="en-AU"/>
              </w:rPr>
            </w:pPr>
            <w:r w:rsidRPr="00232AD0">
              <w:rPr>
                <w:rStyle w:val="normaltextrun"/>
                <w:rFonts w:eastAsia="Times New Roman"/>
                <w:lang w:eastAsia="en-AU"/>
              </w:rPr>
              <w:t>Existing resources</w:t>
            </w:r>
          </w:p>
        </w:tc>
        <w:tc>
          <w:tcPr>
            <w:tcW w:w="3599" w:type="dxa"/>
          </w:tcPr>
          <w:p w14:paraId="7D77BA51" w14:textId="5EB437E4" w:rsidR="00232AD0" w:rsidRDefault="00232AD0" w:rsidP="009E41A4">
            <w:pPr>
              <w:rPr>
                <w:rStyle w:val="normaltextrun"/>
                <w:rFonts w:eastAsia="Times New Roman"/>
                <w:lang w:eastAsia="en-AU"/>
              </w:rPr>
            </w:pPr>
            <w:r w:rsidRPr="00232AD0">
              <w:rPr>
                <w:rStyle w:val="normaltextrun"/>
                <w:rFonts w:eastAsia="Times New Roman"/>
                <w:lang w:eastAsia="en-AU"/>
              </w:rPr>
              <w:t>Lifelong learning provides the opportunities to build wellbeing, increase education, and increase civic participation</w:t>
            </w:r>
            <w:r w:rsidR="008E2F85">
              <w:rPr>
                <w:rStyle w:val="normaltextrun"/>
                <w:rFonts w:eastAsia="Times New Roman"/>
                <w:lang w:eastAsia="en-AU"/>
              </w:rPr>
              <w:t xml:space="preserve"> for diverse communities</w:t>
            </w:r>
          </w:p>
        </w:tc>
      </w:tr>
      <w:tr w:rsidR="00C86A51" w14:paraId="6F9FA694" w14:textId="77777777" w:rsidTr="00316662">
        <w:tc>
          <w:tcPr>
            <w:tcW w:w="4390" w:type="dxa"/>
          </w:tcPr>
          <w:p w14:paraId="608578FE" w14:textId="16912498" w:rsidR="00C86A51" w:rsidRDefault="00C86A51" w:rsidP="009E41A4">
            <w:pPr>
              <w:rPr>
                <w:rStyle w:val="normaltextrun"/>
                <w:rFonts w:eastAsia="Times New Roman"/>
                <w:lang w:eastAsia="en-AU"/>
              </w:rPr>
            </w:pPr>
            <w:r>
              <w:rPr>
                <w:rStyle w:val="normaltextrun"/>
                <w:rFonts w:eastAsia="Times New Roman"/>
                <w:lang w:eastAsia="en-AU"/>
              </w:rPr>
              <w:t>2.</w:t>
            </w:r>
            <w:r w:rsidR="00366803">
              <w:rPr>
                <w:rStyle w:val="normaltextrun"/>
                <w:rFonts w:eastAsia="Times New Roman"/>
                <w:lang w:eastAsia="en-AU"/>
              </w:rPr>
              <w:t>7</w:t>
            </w:r>
            <w:r>
              <w:rPr>
                <w:rStyle w:val="normaltextrun"/>
                <w:rFonts w:eastAsia="Times New Roman"/>
                <w:lang w:eastAsia="en-AU"/>
              </w:rPr>
              <w:t xml:space="preserve"> </w:t>
            </w:r>
            <w:r w:rsidR="0073541F" w:rsidRPr="0073541F">
              <w:rPr>
                <w:rStyle w:val="normaltextrun"/>
                <w:rFonts w:eastAsia="Times New Roman"/>
                <w:lang w:eastAsia="en-AU"/>
              </w:rPr>
              <w:t xml:space="preserve">Support </w:t>
            </w:r>
            <w:r w:rsidR="00F83B1B">
              <w:rPr>
                <w:rStyle w:val="normaltextrun"/>
                <w:rFonts w:eastAsia="Times New Roman"/>
                <w:lang w:eastAsia="en-AU"/>
              </w:rPr>
              <w:t xml:space="preserve">local cultural organisations who are </w:t>
            </w:r>
            <w:r w:rsidR="0073541F" w:rsidRPr="0073541F">
              <w:rPr>
                <w:rStyle w:val="normaltextrun"/>
                <w:rFonts w:eastAsia="Times New Roman"/>
                <w:lang w:eastAsia="en-AU"/>
              </w:rPr>
              <w:t xml:space="preserve">addressing caste discrimination </w:t>
            </w:r>
            <w:r w:rsidR="00A80E96">
              <w:rPr>
                <w:rStyle w:val="normaltextrun"/>
                <w:rFonts w:eastAsia="Times New Roman"/>
                <w:lang w:eastAsia="en-AU"/>
              </w:rPr>
              <w:t>by providing access to</w:t>
            </w:r>
            <w:r w:rsidR="0073541F" w:rsidRPr="0073541F">
              <w:rPr>
                <w:rStyle w:val="normaltextrun"/>
                <w:rFonts w:eastAsia="Times New Roman"/>
                <w:lang w:eastAsia="en-AU"/>
              </w:rPr>
              <w:t xml:space="preserve"> venues </w:t>
            </w:r>
          </w:p>
        </w:tc>
        <w:tc>
          <w:tcPr>
            <w:tcW w:w="1984" w:type="dxa"/>
          </w:tcPr>
          <w:p w14:paraId="7B7F9165" w14:textId="789B33BE" w:rsidR="00C86A51" w:rsidRPr="00A66C8B" w:rsidRDefault="00DF3D3A" w:rsidP="009E41A4">
            <w:pPr>
              <w:rPr>
                <w:rStyle w:val="normaltextrun"/>
                <w:rFonts w:eastAsia="Times New Roman"/>
                <w:lang w:eastAsia="en-AU"/>
              </w:rPr>
            </w:pPr>
            <w:r>
              <w:rPr>
                <w:rStyle w:val="normaltextrun"/>
                <w:rFonts w:eastAsia="Times New Roman"/>
                <w:lang w:eastAsia="en-AU"/>
              </w:rPr>
              <w:t>Community wellbeing</w:t>
            </w:r>
          </w:p>
        </w:tc>
        <w:tc>
          <w:tcPr>
            <w:tcW w:w="1701" w:type="dxa"/>
          </w:tcPr>
          <w:p w14:paraId="67F9C9D3" w14:textId="3681EA71" w:rsidR="00C86A51" w:rsidRPr="00626927" w:rsidRDefault="00DF3D3A" w:rsidP="009E41A4">
            <w:pPr>
              <w:rPr>
                <w:rStyle w:val="normaltextrun"/>
                <w:rFonts w:eastAsia="Times New Roman"/>
                <w:lang w:eastAsia="en-AU"/>
              </w:rPr>
            </w:pPr>
            <w:r w:rsidRPr="00DF3D3A">
              <w:rPr>
                <w:rStyle w:val="normaltextrun"/>
                <w:rFonts w:eastAsia="Times New Roman"/>
                <w:lang w:eastAsia="en-AU"/>
              </w:rPr>
              <w:t>2024/25 and 2025/26</w:t>
            </w:r>
          </w:p>
        </w:tc>
        <w:tc>
          <w:tcPr>
            <w:tcW w:w="1985" w:type="dxa"/>
          </w:tcPr>
          <w:p w14:paraId="74C0807C" w14:textId="4CB04CFD" w:rsidR="00C86A51" w:rsidRDefault="00DF3D3A" w:rsidP="009E41A4">
            <w:pPr>
              <w:rPr>
                <w:rStyle w:val="normaltextrun"/>
                <w:rFonts w:eastAsia="Times New Roman"/>
                <w:lang w:eastAsia="en-AU"/>
              </w:rPr>
            </w:pPr>
            <w:r w:rsidRPr="00DF3D3A">
              <w:rPr>
                <w:rStyle w:val="normaltextrun"/>
                <w:rFonts w:eastAsia="Times New Roman"/>
                <w:lang w:eastAsia="en-AU"/>
              </w:rPr>
              <w:t>Existing resources</w:t>
            </w:r>
          </w:p>
        </w:tc>
        <w:tc>
          <w:tcPr>
            <w:tcW w:w="3599" w:type="dxa"/>
          </w:tcPr>
          <w:p w14:paraId="180E1746" w14:textId="2FC8B784" w:rsidR="00C86A51" w:rsidRDefault="00690389" w:rsidP="009E41A4">
            <w:pPr>
              <w:rPr>
                <w:rStyle w:val="normaltextrun"/>
                <w:rFonts w:eastAsia="Times New Roman"/>
                <w:lang w:eastAsia="en-AU"/>
              </w:rPr>
            </w:pPr>
            <w:r w:rsidRPr="00690389">
              <w:rPr>
                <w:rStyle w:val="normaltextrun"/>
                <w:rFonts w:eastAsia="Times New Roman"/>
                <w:lang w:eastAsia="en-AU"/>
              </w:rPr>
              <w:t>Increased visibility directly challenges the notion that racism is tolerated in local communities</w:t>
            </w:r>
          </w:p>
        </w:tc>
      </w:tr>
    </w:tbl>
    <w:p w14:paraId="00658C51" w14:textId="791D1D81" w:rsidR="00711BB3" w:rsidRDefault="00711BB3" w:rsidP="008B466C">
      <w:pPr>
        <w:rPr>
          <w:rStyle w:val="normaltextrun"/>
          <w:rFonts w:eastAsia="Times New Roman"/>
          <w:lang w:eastAsia="en-AU"/>
        </w:rPr>
      </w:pPr>
    </w:p>
    <w:p w14:paraId="6D01D080" w14:textId="77777777" w:rsidR="00711BB3" w:rsidRDefault="00711BB3">
      <w:pPr>
        <w:rPr>
          <w:rStyle w:val="normaltextrun"/>
          <w:rFonts w:eastAsia="Times New Roman"/>
          <w:lang w:eastAsia="en-AU"/>
        </w:rPr>
      </w:pPr>
      <w:r>
        <w:rPr>
          <w:rStyle w:val="normaltextrun"/>
          <w:rFonts w:eastAsia="Times New Roman"/>
          <w:lang w:eastAsia="en-AU"/>
        </w:rPr>
        <w:br w:type="page"/>
      </w:r>
    </w:p>
    <w:p w14:paraId="3807D2DB" w14:textId="76B11C96" w:rsidR="008B466C" w:rsidRPr="00E04E94" w:rsidRDefault="008B466C" w:rsidP="00E04E94">
      <w:pPr>
        <w:pStyle w:val="ListParagraph"/>
        <w:numPr>
          <w:ilvl w:val="0"/>
          <w:numId w:val="32"/>
        </w:numPr>
        <w:rPr>
          <w:rStyle w:val="normaltextrun"/>
          <w:rFonts w:eastAsia="Times New Roman"/>
          <w:b/>
          <w:bCs/>
          <w:lang w:eastAsia="en-AU"/>
        </w:rPr>
      </w:pPr>
      <w:r w:rsidRPr="00E04E94">
        <w:rPr>
          <w:rStyle w:val="normaltextrun"/>
          <w:rFonts w:eastAsia="Times New Roman"/>
          <w:b/>
          <w:bCs/>
          <w:lang w:eastAsia="en-AU"/>
        </w:rPr>
        <w:lastRenderedPageBreak/>
        <w:t xml:space="preserve">Communication and </w:t>
      </w:r>
      <w:r w:rsidR="00125925" w:rsidRPr="00E04E94">
        <w:rPr>
          <w:rStyle w:val="normaltextrun"/>
          <w:rFonts w:eastAsia="Times New Roman"/>
          <w:b/>
          <w:bCs/>
          <w:lang w:eastAsia="en-AU"/>
        </w:rPr>
        <w:t>media campaign</w:t>
      </w:r>
      <w:r w:rsidR="0030030A" w:rsidRPr="00E04E94">
        <w:rPr>
          <w:rStyle w:val="normaltextrun"/>
          <w:rFonts w:eastAsia="Times New Roman"/>
          <w:b/>
          <w:bCs/>
          <w:lang w:eastAsia="en-AU"/>
        </w:rPr>
        <w:t>s</w:t>
      </w:r>
    </w:p>
    <w:p w14:paraId="26CD0DA5" w14:textId="338BAB48" w:rsidR="00125925" w:rsidRDefault="004D4F6E" w:rsidP="004D4F6E">
      <w:pPr>
        <w:rPr>
          <w:rStyle w:val="normaltextrun"/>
          <w:rFonts w:eastAsia="Times New Roman"/>
          <w:lang w:eastAsia="en-AU"/>
        </w:rPr>
      </w:pPr>
      <w:r w:rsidRPr="004D4F6E">
        <w:rPr>
          <w:rStyle w:val="normaltextrun"/>
          <w:rFonts w:eastAsia="Times New Roman"/>
          <w:lang w:eastAsia="en-AU"/>
        </w:rPr>
        <w:t xml:space="preserve">Campaigns aimed at highlighting </w:t>
      </w:r>
      <w:r w:rsidR="00AC5216">
        <w:rPr>
          <w:rStyle w:val="normaltextrun"/>
          <w:rFonts w:eastAsia="Times New Roman"/>
          <w:lang w:eastAsia="en-AU"/>
        </w:rPr>
        <w:t xml:space="preserve">and addressing </w:t>
      </w:r>
      <w:r w:rsidRPr="004D4F6E">
        <w:rPr>
          <w:rStyle w:val="normaltextrun"/>
          <w:rFonts w:eastAsia="Times New Roman"/>
          <w:lang w:eastAsia="en-AU"/>
        </w:rPr>
        <w:t xml:space="preserve">racist behaviour, promoted through media and online platforms, have been widespread. </w:t>
      </w:r>
      <w:r w:rsidR="00AC5216">
        <w:rPr>
          <w:rStyle w:val="normaltextrun"/>
          <w:rFonts w:eastAsia="Times New Roman"/>
          <w:lang w:eastAsia="en-AU"/>
        </w:rPr>
        <w:t xml:space="preserve">However, </w:t>
      </w:r>
      <w:r w:rsidRPr="004D4F6E">
        <w:rPr>
          <w:rStyle w:val="normaltextrun"/>
          <w:rFonts w:eastAsia="Times New Roman"/>
          <w:lang w:eastAsia="en-AU"/>
        </w:rPr>
        <w:t xml:space="preserve">anti-racism campaigns </w:t>
      </w:r>
      <w:r w:rsidR="000B0886">
        <w:rPr>
          <w:rStyle w:val="normaltextrun"/>
          <w:rFonts w:eastAsia="Times New Roman"/>
          <w:lang w:eastAsia="en-AU"/>
        </w:rPr>
        <w:t xml:space="preserve">demonstrate mixed results. </w:t>
      </w:r>
      <w:r w:rsidRPr="004D4F6E">
        <w:rPr>
          <w:rStyle w:val="normaltextrun"/>
          <w:rFonts w:eastAsia="Times New Roman"/>
          <w:lang w:eastAsia="en-AU"/>
        </w:rPr>
        <w:t xml:space="preserve">Campaigns have a stronger effect if they address specific negative beliefs </w:t>
      </w:r>
      <w:r w:rsidR="00186AF1">
        <w:rPr>
          <w:rStyle w:val="normaltextrun"/>
          <w:rFonts w:eastAsia="Times New Roman"/>
          <w:lang w:eastAsia="en-AU"/>
        </w:rPr>
        <w:t xml:space="preserve">and behaviours </w:t>
      </w:r>
      <w:r w:rsidRPr="004D4F6E">
        <w:rPr>
          <w:rStyle w:val="normaltextrun"/>
          <w:rFonts w:eastAsia="Times New Roman"/>
          <w:lang w:eastAsia="en-AU"/>
        </w:rPr>
        <w:t>rather than focussing on generating positive feelings. Campaigns should identify beliefs that underlie expressions of racism, challenge racism and promote anti-racism</w:t>
      </w:r>
      <w:r w:rsidR="000B0886">
        <w:rPr>
          <w:rStyle w:val="normaltextrun"/>
          <w:rFonts w:eastAsia="Times New Roman"/>
          <w:lang w:eastAsia="en-AU"/>
        </w:rPr>
        <w:t>.</w:t>
      </w:r>
    </w:p>
    <w:tbl>
      <w:tblPr>
        <w:tblStyle w:val="TableGrid"/>
        <w:tblW w:w="0" w:type="auto"/>
        <w:tblLook w:val="04A0" w:firstRow="1" w:lastRow="0" w:firstColumn="1" w:lastColumn="0" w:noHBand="0" w:noVBand="1"/>
      </w:tblPr>
      <w:tblGrid>
        <w:gridCol w:w="3681"/>
        <w:gridCol w:w="2096"/>
        <w:gridCol w:w="1843"/>
        <w:gridCol w:w="2268"/>
        <w:gridCol w:w="3827"/>
      </w:tblGrid>
      <w:tr w:rsidR="00125925" w14:paraId="37EA8EBA" w14:textId="77777777" w:rsidTr="002101B1">
        <w:tc>
          <w:tcPr>
            <w:tcW w:w="3681" w:type="dxa"/>
          </w:tcPr>
          <w:p w14:paraId="0F2018C1" w14:textId="77777777" w:rsidR="00125925" w:rsidRDefault="00125925" w:rsidP="009E41A4">
            <w:pPr>
              <w:rPr>
                <w:rStyle w:val="normaltextrun"/>
                <w:rFonts w:eastAsia="Times New Roman"/>
                <w:lang w:eastAsia="en-AU"/>
              </w:rPr>
            </w:pPr>
            <w:r>
              <w:rPr>
                <w:rStyle w:val="normaltextrun"/>
                <w:rFonts w:eastAsia="Times New Roman"/>
                <w:lang w:eastAsia="en-AU"/>
              </w:rPr>
              <w:t>Actions</w:t>
            </w:r>
          </w:p>
        </w:tc>
        <w:tc>
          <w:tcPr>
            <w:tcW w:w="2096" w:type="dxa"/>
          </w:tcPr>
          <w:p w14:paraId="5D62672C" w14:textId="77777777" w:rsidR="00125925" w:rsidRDefault="00125925" w:rsidP="009E41A4">
            <w:pPr>
              <w:rPr>
                <w:rStyle w:val="normaltextrun"/>
                <w:rFonts w:eastAsia="Times New Roman"/>
                <w:lang w:eastAsia="en-AU"/>
              </w:rPr>
            </w:pPr>
            <w:r>
              <w:rPr>
                <w:rStyle w:val="normaltextrun"/>
                <w:rFonts w:eastAsia="Times New Roman"/>
                <w:lang w:eastAsia="en-AU"/>
              </w:rPr>
              <w:t>Lead team</w:t>
            </w:r>
          </w:p>
        </w:tc>
        <w:tc>
          <w:tcPr>
            <w:tcW w:w="1843" w:type="dxa"/>
          </w:tcPr>
          <w:p w14:paraId="231CF2A1" w14:textId="77777777" w:rsidR="00125925" w:rsidRDefault="00125925" w:rsidP="009E41A4">
            <w:pPr>
              <w:rPr>
                <w:rStyle w:val="normaltextrun"/>
                <w:rFonts w:eastAsia="Times New Roman"/>
                <w:lang w:eastAsia="en-AU"/>
              </w:rPr>
            </w:pPr>
            <w:r>
              <w:rPr>
                <w:rStyle w:val="normaltextrun"/>
                <w:rFonts w:eastAsia="Times New Roman"/>
                <w:lang w:eastAsia="en-AU"/>
              </w:rPr>
              <w:t>Timeline</w:t>
            </w:r>
          </w:p>
        </w:tc>
        <w:tc>
          <w:tcPr>
            <w:tcW w:w="2268" w:type="dxa"/>
          </w:tcPr>
          <w:p w14:paraId="2894D6B1" w14:textId="77777777" w:rsidR="00125925" w:rsidRDefault="00125925" w:rsidP="009E41A4">
            <w:pPr>
              <w:rPr>
                <w:rStyle w:val="normaltextrun"/>
                <w:rFonts w:eastAsia="Times New Roman"/>
                <w:lang w:eastAsia="en-AU"/>
              </w:rPr>
            </w:pPr>
            <w:r>
              <w:rPr>
                <w:rStyle w:val="normaltextrun"/>
                <w:rFonts w:eastAsia="Times New Roman"/>
                <w:lang w:eastAsia="en-AU"/>
              </w:rPr>
              <w:t>Resources</w:t>
            </w:r>
          </w:p>
        </w:tc>
        <w:tc>
          <w:tcPr>
            <w:tcW w:w="3827" w:type="dxa"/>
          </w:tcPr>
          <w:p w14:paraId="70FD13B9" w14:textId="503332F5" w:rsidR="00125925" w:rsidRDefault="00186AF1" w:rsidP="009E41A4">
            <w:pPr>
              <w:rPr>
                <w:rStyle w:val="normaltextrun"/>
                <w:rFonts w:eastAsia="Times New Roman"/>
                <w:lang w:eastAsia="en-AU"/>
              </w:rPr>
            </w:pPr>
            <w:r>
              <w:rPr>
                <w:rStyle w:val="normaltextrun"/>
                <w:rFonts w:eastAsia="Times New Roman"/>
                <w:lang w:eastAsia="en-AU"/>
              </w:rPr>
              <w:t>Outcom</w:t>
            </w:r>
            <w:r w:rsidR="001D19EE">
              <w:rPr>
                <w:rStyle w:val="normaltextrun"/>
                <w:rFonts w:eastAsia="Times New Roman"/>
                <w:lang w:eastAsia="en-AU"/>
              </w:rPr>
              <w:t>e/Measure</w:t>
            </w:r>
          </w:p>
        </w:tc>
      </w:tr>
      <w:tr w:rsidR="008E184E" w14:paraId="0C8B6F5F" w14:textId="77777777" w:rsidTr="002101B1">
        <w:tc>
          <w:tcPr>
            <w:tcW w:w="3681" w:type="dxa"/>
          </w:tcPr>
          <w:p w14:paraId="741C870C" w14:textId="7B7CD738" w:rsidR="008E184E" w:rsidRDefault="008E184E" w:rsidP="008E184E">
            <w:pPr>
              <w:rPr>
                <w:rStyle w:val="normaltextrun"/>
                <w:rFonts w:eastAsia="Times New Roman"/>
                <w:lang w:eastAsia="en-AU"/>
              </w:rPr>
            </w:pPr>
            <w:r>
              <w:rPr>
                <w:rStyle w:val="normaltextrun"/>
                <w:rFonts w:eastAsia="Times New Roman"/>
                <w:lang w:eastAsia="en-AU"/>
              </w:rPr>
              <w:t>3</w:t>
            </w:r>
            <w:r w:rsidRPr="002101B1">
              <w:rPr>
                <w:rStyle w:val="normaltextrun"/>
                <w:rFonts w:eastAsia="Times New Roman"/>
                <w:lang w:eastAsia="en-AU"/>
              </w:rPr>
              <w:t>.</w:t>
            </w:r>
            <w:r>
              <w:rPr>
                <w:rStyle w:val="normaltextrun"/>
                <w:rFonts w:eastAsia="Times New Roman"/>
                <w:lang w:eastAsia="en-AU"/>
              </w:rPr>
              <w:t>1</w:t>
            </w:r>
            <w:r w:rsidRPr="002101B1">
              <w:rPr>
                <w:rStyle w:val="normaltextrun"/>
                <w:rFonts w:eastAsia="Times New Roman"/>
                <w:lang w:eastAsia="en-AU"/>
              </w:rPr>
              <w:t xml:space="preserve"> Amplify the </w:t>
            </w:r>
            <w:r w:rsidRPr="002101B1">
              <w:rPr>
                <w:rStyle w:val="normaltextrun"/>
                <w:rFonts w:eastAsia="Times New Roman"/>
                <w:i/>
                <w:iCs/>
                <w:lang w:eastAsia="en-AU"/>
              </w:rPr>
              <w:t>Racism</w:t>
            </w:r>
            <w:r>
              <w:rPr>
                <w:rStyle w:val="normaltextrun"/>
                <w:rFonts w:eastAsia="Times New Roman"/>
                <w:i/>
                <w:iCs/>
                <w:lang w:eastAsia="en-AU"/>
              </w:rPr>
              <w:t>.</w:t>
            </w:r>
            <w:r w:rsidRPr="002101B1">
              <w:rPr>
                <w:rStyle w:val="normaltextrun"/>
                <w:rFonts w:eastAsia="Times New Roman"/>
                <w:i/>
                <w:iCs/>
                <w:lang w:eastAsia="en-AU"/>
              </w:rPr>
              <w:t xml:space="preserve"> It Stops with Me</w:t>
            </w:r>
            <w:r w:rsidRPr="002101B1">
              <w:rPr>
                <w:rStyle w:val="normaltextrun"/>
                <w:rFonts w:eastAsia="Times New Roman"/>
                <w:lang w:eastAsia="en-AU"/>
              </w:rPr>
              <w:t xml:space="preserve"> campaign </w:t>
            </w:r>
            <w:r>
              <w:rPr>
                <w:rStyle w:val="normaltextrun"/>
                <w:rFonts w:eastAsia="Times New Roman"/>
                <w:lang w:eastAsia="en-AU"/>
              </w:rPr>
              <w:t xml:space="preserve">of the Australian Human Rights Commission </w:t>
            </w:r>
            <w:r w:rsidRPr="002101B1">
              <w:rPr>
                <w:rStyle w:val="normaltextrun"/>
                <w:rFonts w:eastAsia="Times New Roman"/>
                <w:lang w:eastAsia="en-AU"/>
              </w:rPr>
              <w:t>on social media</w:t>
            </w:r>
          </w:p>
        </w:tc>
        <w:tc>
          <w:tcPr>
            <w:tcW w:w="2096" w:type="dxa"/>
          </w:tcPr>
          <w:p w14:paraId="0575DCD0" w14:textId="12DD247C" w:rsidR="008E184E" w:rsidRPr="00C6402A" w:rsidRDefault="008E184E" w:rsidP="008E184E">
            <w:pPr>
              <w:rPr>
                <w:rStyle w:val="normaltextrun"/>
                <w:rFonts w:eastAsia="Times New Roman"/>
                <w:lang w:eastAsia="en-AU"/>
              </w:rPr>
            </w:pPr>
            <w:r w:rsidRPr="002101B1">
              <w:rPr>
                <w:rStyle w:val="normaltextrun"/>
                <w:rFonts w:eastAsia="Times New Roman"/>
                <w:lang w:eastAsia="en-AU"/>
              </w:rPr>
              <w:t>Strategic and corporate communications</w:t>
            </w:r>
          </w:p>
        </w:tc>
        <w:tc>
          <w:tcPr>
            <w:tcW w:w="1843" w:type="dxa"/>
          </w:tcPr>
          <w:p w14:paraId="15A4B802" w14:textId="48CD6E22" w:rsidR="008E184E" w:rsidRDefault="008E184E" w:rsidP="008E184E">
            <w:pPr>
              <w:rPr>
                <w:rStyle w:val="normaltextrun"/>
                <w:rFonts w:eastAsia="Times New Roman"/>
                <w:lang w:eastAsia="en-AU"/>
              </w:rPr>
            </w:pPr>
            <w:r w:rsidRPr="002101B1">
              <w:rPr>
                <w:rStyle w:val="normaltextrun"/>
                <w:rFonts w:eastAsia="Times New Roman"/>
                <w:lang w:eastAsia="en-AU"/>
              </w:rPr>
              <w:t>Ongoing</w:t>
            </w:r>
          </w:p>
        </w:tc>
        <w:tc>
          <w:tcPr>
            <w:tcW w:w="2268" w:type="dxa"/>
          </w:tcPr>
          <w:p w14:paraId="6B33F127" w14:textId="0C06DF77" w:rsidR="008E184E" w:rsidRDefault="008E184E" w:rsidP="008E184E">
            <w:pPr>
              <w:rPr>
                <w:rStyle w:val="normaltextrun"/>
                <w:rFonts w:eastAsia="Times New Roman"/>
                <w:lang w:eastAsia="en-AU"/>
              </w:rPr>
            </w:pPr>
            <w:r w:rsidRPr="002101B1">
              <w:rPr>
                <w:rStyle w:val="normaltextrun"/>
                <w:rFonts w:eastAsia="Times New Roman"/>
                <w:lang w:eastAsia="en-AU"/>
              </w:rPr>
              <w:t>Existing resources</w:t>
            </w:r>
          </w:p>
        </w:tc>
        <w:tc>
          <w:tcPr>
            <w:tcW w:w="3827" w:type="dxa"/>
          </w:tcPr>
          <w:p w14:paraId="42B7497F" w14:textId="7EB79093" w:rsidR="008E184E" w:rsidRPr="00E36EEA" w:rsidRDefault="008E184E" w:rsidP="008E184E">
            <w:pPr>
              <w:rPr>
                <w:rStyle w:val="normaltextrun"/>
                <w:rFonts w:eastAsia="Times New Roman"/>
                <w:lang w:eastAsia="en-AU"/>
              </w:rPr>
            </w:pPr>
            <w:r w:rsidRPr="001C145C">
              <w:rPr>
                <w:rStyle w:val="normaltextrun"/>
                <w:rFonts w:eastAsia="Times New Roman"/>
                <w:lang w:eastAsia="en-AU"/>
              </w:rPr>
              <w:t>Increased visibility directly challenges the notion that racism is tolerated in local communities</w:t>
            </w:r>
          </w:p>
        </w:tc>
      </w:tr>
      <w:tr w:rsidR="00703218" w14:paraId="50CA94A3" w14:textId="77777777" w:rsidTr="002101B1">
        <w:tc>
          <w:tcPr>
            <w:tcW w:w="3681" w:type="dxa"/>
          </w:tcPr>
          <w:p w14:paraId="3A91925D" w14:textId="1B328A0C" w:rsidR="00703218" w:rsidRDefault="00703218" w:rsidP="009E41A4">
            <w:pPr>
              <w:rPr>
                <w:rStyle w:val="normaltextrun"/>
                <w:rFonts w:eastAsia="Times New Roman"/>
                <w:lang w:eastAsia="en-AU"/>
              </w:rPr>
            </w:pPr>
            <w:r>
              <w:rPr>
                <w:rStyle w:val="normaltextrun"/>
                <w:rFonts w:eastAsia="Times New Roman"/>
                <w:lang w:eastAsia="en-AU"/>
              </w:rPr>
              <w:t>3.</w:t>
            </w:r>
            <w:r w:rsidR="00DA181E">
              <w:rPr>
                <w:rStyle w:val="normaltextrun"/>
                <w:rFonts w:eastAsia="Times New Roman"/>
                <w:lang w:eastAsia="en-AU"/>
              </w:rPr>
              <w:t>2</w:t>
            </w:r>
            <w:r>
              <w:rPr>
                <w:rStyle w:val="normaltextrun"/>
                <w:rFonts w:eastAsia="Times New Roman"/>
                <w:lang w:eastAsia="en-AU"/>
              </w:rPr>
              <w:t xml:space="preserve"> </w:t>
            </w:r>
            <w:r w:rsidR="00C6402A">
              <w:rPr>
                <w:rStyle w:val="normaltextrun"/>
                <w:rFonts w:eastAsia="Times New Roman"/>
                <w:lang w:eastAsia="en-AU"/>
              </w:rPr>
              <w:t>Commemorate</w:t>
            </w:r>
            <w:r w:rsidR="00D738D8">
              <w:rPr>
                <w:rStyle w:val="normaltextrun"/>
                <w:rFonts w:eastAsia="Times New Roman"/>
                <w:lang w:eastAsia="en-AU"/>
              </w:rPr>
              <w:t xml:space="preserve"> </w:t>
            </w:r>
            <w:r w:rsidR="00C6402A" w:rsidRPr="00C6402A">
              <w:rPr>
                <w:rStyle w:val="normaltextrun"/>
                <w:rFonts w:eastAsia="Times New Roman"/>
                <w:lang w:eastAsia="en-AU"/>
              </w:rPr>
              <w:t>International Day for the Elimination of Racial Discrimination</w:t>
            </w:r>
            <w:r w:rsidR="00C6402A">
              <w:rPr>
                <w:rStyle w:val="normaltextrun"/>
                <w:rFonts w:eastAsia="Times New Roman"/>
                <w:lang w:eastAsia="en-AU"/>
              </w:rPr>
              <w:t>, in collaboration with community partners</w:t>
            </w:r>
            <w:r w:rsidR="00185793">
              <w:rPr>
                <w:rStyle w:val="normaltextrun"/>
                <w:rFonts w:eastAsia="Times New Roman"/>
                <w:lang w:eastAsia="en-AU"/>
              </w:rPr>
              <w:t xml:space="preserve">, with </w:t>
            </w:r>
            <w:r w:rsidR="00CE0EA5">
              <w:rPr>
                <w:rStyle w:val="normaltextrun"/>
                <w:rFonts w:eastAsia="Times New Roman"/>
                <w:lang w:eastAsia="en-AU"/>
              </w:rPr>
              <w:t>annual grant program</w:t>
            </w:r>
            <w:r w:rsidR="00DA181E">
              <w:rPr>
                <w:rStyle w:val="normaltextrun"/>
                <w:rFonts w:eastAsia="Times New Roman"/>
                <w:lang w:eastAsia="en-AU"/>
              </w:rPr>
              <w:t xml:space="preserve"> funding</w:t>
            </w:r>
          </w:p>
        </w:tc>
        <w:tc>
          <w:tcPr>
            <w:tcW w:w="2096" w:type="dxa"/>
          </w:tcPr>
          <w:p w14:paraId="7DA8C6BC" w14:textId="75CD44EF" w:rsidR="00703218" w:rsidRDefault="00C6402A" w:rsidP="009E41A4">
            <w:pPr>
              <w:rPr>
                <w:rStyle w:val="normaltextrun"/>
                <w:rFonts w:eastAsia="Times New Roman"/>
                <w:lang w:eastAsia="en-AU"/>
              </w:rPr>
            </w:pPr>
            <w:r w:rsidRPr="00C6402A">
              <w:rPr>
                <w:rStyle w:val="normaltextrun"/>
                <w:rFonts w:eastAsia="Times New Roman"/>
                <w:lang w:eastAsia="en-AU"/>
              </w:rPr>
              <w:t>Community wellbeing</w:t>
            </w:r>
          </w:p>
        </w:tc>
        <w:tc>
          <w:tcPr>
            <w:tcW w:w="1843" w:type="dxa"/>
          </w:tcPr>
          <w:p w14:paraId="4EDD090A" w14:textId="24A0106D" w:rsidR="00703218" w:rsidRDefault="00AC2831" w:rsidP="009E41A4">
            <w:pPr>
              <w:rPr>
                <w:rStyle w:val="normaltextrun"/>
                <w:rFonts w:eastAsia="Times New Roman"/>
                <w:lang w:eastAsia="en-AU"/>
              </w:rPr>
            </w:pPr>
            <w:r>
              <w:rPr>
                <w:rStyle w:val="normaltextrun"/>
                <w:rFonts w:eastAsia="Times New Roman"/>
                <w:lang w:eastAsia="en-AU"/>
              </w:rPr>
              <w:t>2024/25 and 2025/26</w:t>
            </w:r>
          </w:p>
        </w:tc>
        <w:tc>
          <w:tcPr>
            <w:tcW w:w="2268" w:type="dxa"/>
          </w:tcPr>
          <w:p w14:paraId="10B0B075" w14:textId="6B818461" w:rsidR="00703218" w:rsidRDefault="008E184E" w:rsidP="009E41A4">
            <w:pPr>
              <w:rPr>
                <w:rStyle w:val="normaltextrun"/>
                <w:rFonts w:eastAsia="Times New Roman"/>
                <w:lang w:eastAsia="en-AU"/>
              </w:rPr>
            </w:pPr>
            <w:r>
              <w:rPr>
                <w:rStyle w:val="normaltextrun"/>
                <w:rFonts w:eastAsia="Times New Roman"/>
                <w:lang w:eastAsia="en-AU"/>
              </w:rPr>
              <w:t>$15,000 per annum</w:t>
            </w:r>
          </w:p>
        </w:tc>
        <w:tc>
          <w:tcPr>
            <w:tcW w:w="3827" w:type="dxa"/>
          </w:tcPr>
          <w:p w14:paraId="656E3A97" w14:textId="4196880A" w:rsidR="00703218" w:rsidRDefault="00E36EEA" w:rsidP="009E41A4">
            <w:pPr>
              <w:rPr>
                <w:rStyle w:val="normaltextrun"/>
                <w:rFonts w:eastAsia="Times New Roman"/>
                <w:lang w:eastAsia="en-AU"/>
              </w:rPr>
            </w:pPr>
            <w:r w:rsidRPr="00E36EEA">
              <w:rPr>
                <w:rStyle w:val="normaltextrun"/>
                <w:rFonts w:eastAsia="Times New Roman"/>
                <w:lang w:eastAsia="en-AU"/>
              </w:rPr>
              <w:t>Increased visibility directly challenges the notion that racism is tolerated in local communities</w:t>
            </w:r>
            <w:r w:rsidR="00186AF1">
              <w:rPr>
                <w:rStyle w:val="normaltextrun"/>
                <w:rFonts w:eastAsia="Times New Roman"/>
                <w:lang w:eastAsia="en-AU"/>
              </w:rPr>
              <w:t xml:space="preserve"> and building capacity of local community organisations</w:t>
            </w:r>
          </w:p>
        </w:tc>
      </w:tr>
      <w:tr w:rsidR="00011443" w14:paraId="05955AFC" w14:textId="77777777" w:rsidTr="002101B1">
        <w:tc>
          <w:tcPr>
            <w:tcW w:w="3681" w:type="dxa"/>
          </w:tcPr>
          <w:p w14:paraId="0D19111A" w14:textId="1463FCD8" w:rsidR="00011443" w:rsidRDefault="00011443" w:rsidP="00011443">
            <w:pPr>
              <w:rPr>
                <w:rStyle w:val="normaltextrun"/>
                <w:rFonts w:eastAsia="Times New Roman"/>
                <w:lang w:eastAsia="en-AU"/>
              </w:rPr>
            </w:pPr>
            <w:r>
              <w:rPr>
                <w:rStyle w:val="normaltextrun"/>
                <w:rFonts w:eastAsia="Times New Roman"/>
                <w:lang w:eastAsia="en-AU"/>
              </w:rPr>
              <w:t xml:space="preserve">3.3 Stocktake existing signage and install a further 30 </w:t>
            </w:r>
            <w:r w:rsidRPr="004C7753">
              <w:rPr>
                <w:rStyle w:val="normaltextrun"/>
                <w:rFonts w:eastAsia="Times New Roman"/>
                <w:i/>
                <w:iCs/>
                <w:lang w:eastAsia="en-AU"/>
              </w:rPr>
              <w:t>#Racism</w:t>
            </w:r>
            <w:r>
              <w:rPr>
                <w:rStyle w:val="normaltextrun"/>
                <w:rFonts w:eastAsia="Times New Roman"/>
                <w:i/>
                <w:iCs/>
                <w:lang w:eastAsia="en-AU"/>
              </w:rPr>
              <w:t>N</w:t>
            </w:r>
            <w:r w:rsidRPr="004C7753">
              <w:rPr>
                <w:rStyle w:val="normaltextrun"/>
                <w:rFonts w:eastAsia="Times New Roman"/>
                <w:i/>
                <w:iCs/>
                <w:lang w:eastAsia="en-AU"/>
              </w:rPr>
              <w:t>ot</w:t>
            </w:r>
            <w:r>
              <w:rPr>
                <w:rStyle w:val="normaltextrun"/>
                <w:rFonts w:eastAsia="Times New Roman"/>
                <w:i/>
                <w:iCs/>
                <w:lang w:eastAsia="en-AU"/>
              </w:rPr>
              <w:t>W</w:t>
            </w:r>
            <w:r w:rsidRPr="004C7753">
              <w:rPr>
                <w:rStyle w:val="normaltextrun"/>
                <w:rFonts w:eastAsia="Times New Roman"/>
                <w:i/>
                <w:iCs/>
                <w:lang w:eastAsia="en-AU"/>
              </w:rPr>
              <w:t>elcome</w:t>
            </w:r>
            <w:r>
              <w:rPr>
                <w:rStyle w:val="normaltextrun"/>
                <w:rFonts w:eastAsia="Times New Roman"/>
                <w:lang w:eastAsia="en-AU"/>
              </w:rPr>
              <w:t xml:space="preserve"> signs in the Inner West</w:t>
            </w:r>
          </w:p>
        </w:tc>
        <w:tc>
          <w:tcPr>
            <w:tcW w:w="2096" w:type="dxa"/>
          </w:tcPr>
          <w:p w14:paraId="15B1D103" w14:textId="5AE79F4B" w:rsidR="00011443" w:rsidRPr="00C6402A" w:rsidRDefault="00011443" w:rsidP="00011443">
            <w:pPr>
              <w:rPr>
                <w:rStyle w:val="normaltextrun"/>
                <w:rFonts w:eastAsia="Times New Roman"/>
                <w:lang w:eastAsia="en-AU"/>
              </w:rPr>
            </w:pPr>
            <w:r>
              <w:rPr>
                <w:rStyle w:val="normaltextrun"/>
                <w:rFonts w:eastAsia="Times New Roman"/>
                <w:lang w:eastAsia="en-AU"/>
              </w:rPr>
              <w:t>Community wellbeing</w:t>
            </w:r>
          </w:p>
        </w:tc>
        <w:tc>
          <w:tcPr>
            <w:tcW w:w="1843" w:type="dxa"/>
          </w:tcPr>
          <w:p w14:paraId="61AC2D44" w14:textId="02D6DC43" w:rsidR="00011443" w:rsidRPr="00116CAC" w:rsidRDefault="00011443" w:rsidP="00011443">
            <w:pPr>
              <w:rPr>
                <w:rStyle w:val="normaltextrun"/>
                <w:rFonts w:eastAsia="Times New Roman"/>
                <w:lang w:eastAsia="en-AU"/>
              </w:rPr>
            </w:pPr>
            <w:r>
              <w:rPr>
                <w:rStyle w:val="normaltextrun"/>
                <w:rFonts w:eastAsia="Times New Roman"/>
                <w:lang w:eastAsia="en-AU"/>
              </w:rPr>
              <w:t>2024/25</w:t>
            </w:r>
          </w:p>
        </w:tc>
        <w:tc>
          <w:tcPr>
            <w:tcW w:w="2268" w:type="dxa"/>
          </w:tcPr>
          <w:p w14:paraId="255166FE" w14:textId="07CCABEB" w:rsidR="00011443" w:rsidRDefault="00011443" w:rsidP="00011443">
            <w:pPr>
              <w:rPr>
                <w:rStyle w:val="normaltextrun"/>
                <w:rFonts w:eastAsia="Times New Roman"/>
                <w:lang w:eastAsia="en-AU"/>
              </w:rPr>
            </w:pPr>
            <w:r>
              <w:rPr>
                <w:rStyle w:val="normaltextrun"/>
                <w:rFonts w:eastAsia="Times New Roman"/>
                <w:lang w:eastAsia="en-AU"/>
              </w:rPr>
              <w:t>New resources</w:t>
            </w:r>
          </w:p>
        </w:tc>
        <w:tc>
          <w:tcPr>
            <w:tcW w:w="3827" w:type="dxa"/>
          </w:tcPr>
          <w:p w14:paraId="3EE8D738" w14:textId="51EC04FA" w:rsidR="00011443" w:rsidRPr="00116CAC" w:rsidRDefault="00011443" w:rsidP="00011443">
            <w:pPr>
              <w:rPr>
                <w:rStyle w:val="normaltextrun"/>
                <w:rFonts w:eastAsia="Times New Roman"/>
                <w:lang w:eastAsia="en-AU"/>
              </w:rPr>
            </w:pPr>
            <w:r>
              <w:rPr>
                <w:rStyle w:val="normaltextrun"/>
                <w:rFonts w:eastAsia="Times New Roman"/>
                <w:lang w:eastAsia="en-AU"/>
              </w:rPr>
              <w:t>Increased visibility directly challenges the notion that racism is tolerated in local communities</w:t>
            </w:r>
          </w:p>
        </w:tc>
      </w:tr>
      <w:tr w:rsidR="00116CAC" w14:paraId="236B980D" w14:textId="77777777" w:rsidTr="002101B1">
        <w:tc>
          <w:tcPr>
            <w:tcW w:w="3681" w:type="dxa"/>
          </w:tcPr>
          <w:p w14:paraId="7C6FBA62" w14:textId="3925C608" w:rsidR="00116CAC" w:rsidRDefault="006B3705" w:rsidP="00105556">
            <w:pPr>
              <w:rPr>
                <w:rStyle w:val="normaltextrun"/>
                <w:rFonts w:eastAsia="Times New Roman"/>
                <w:lang w:eastAsia="en-AU"/>
              </w:rPr>
            </w:pPr>
            <w:r>
              <w:rPr>
                <w:rStyle w:val="normaltextrun"/>
                <w:rFonts w:eastAsia="Times New Roman"/>
                <w:lang w:eastAsia="en-AU"/>
              </w:rPr>
              <w:t>3.</w:t>
            </w:r>
            <w:r w:rsidR="00DA181E">
              <w:rPr>
                <w:rStyle w:val="normaltextrun"/>
                <w:rFonts w:eastAsia="Times New Roman"/>
                <w:lang w:eastAsia="en-AU"/>
              </w:rPr>
              <w:t>4</w:t>
            </w:r>
            <w:r>
              <w:rPr>
                <w:rStyle w:val="normaltextrun"/>
                <w:rFonts w:eastAsia="Times New Roman"/>
                <w:lang w:eastAsia="en-AU"/>
              </w:rPr>
              <w:t xml:space="preserve"> </w:t>
            </w:r>
            <w:r w:rsidR="00116CAC" w:rsidRPr="00116CAC">
              <w:rPr>
                <w:rStyle w:val="normaltextrun"/>
                <w:rFonts w:eastAsia="Times New Roman"/>
                <w:lang w:eastAsia="en-AU"/>
              </w:rPr>
              <w:t xml:space="preserve">Celebrate, </w:t>
            </w:r>
            <w:proofErr w:type="gramStart"/>
            <w:r w:rsidR="00116CAC" w:rsidRPr="00116CAC">
              <w:rPr>
                <w:rStyle w:val="normaltextrun"/>
                <w:rFonts w:eastAsia="Times New Roman"/>
                <w:lang w:eastAsia="en-AU"/>
              </w:rPr>
              <w:t>value</w:t>
            </w:r>
            <w:proofErr w:type="gramEnd"/>
            <w:r w:rsidR="00116CAC" w:rsidRPr="00116CAC">
              <w:rPr>
                <w:rStyle w:val="normaltextrun"/>
                <w:rFonts w:eastAsia="Times New Roman"/>
                <w:lang w:eastAsia="en-AU"/>
              </w:rPr>
              <w:t xml:space="preserve"> and respect</w:t>
            </w:r>
            <w:r w:rsidR="00105556">
              <w:rPr>
                <w:rStyle w:val="normaltextrun"/>
                <w:rFonts w:eastAsia="Times New Roman"/>
                <w:lang w:eastAsia="en-AU"/>
              </w:rPr>
              <w:t xml:space="preserve"> </w:t>
            </w:r>
            <w:r w:rsidR="00116CAC" w:rsidRPr="00116CAC">
              <w:rPr>
                <w:rStyle w:val="normaltextrun"/>
                <w:rFonts w:eastAsia="Times New Roman"/>
                <w:lang w:eastAsia="en-AU"/>
              </w:rPr>
              <w:t>the diversity of the Inner West</w:t>
            </w:r>
            <w:r w:rsidR="00105556">
              <w:rPr>
                <w:rStyle w:val="normaltextrun"/>
                <w:rFonts w:eastAsia="Times New Roman"/>
                <w:lang w:eastAsia="en-AU"/>
              </w:rPr>
              <w:t xml:space="preserve"> </w:t>
            </w:r>
            <w:r w:rsidR="00116CAC" w:rsidRPr="00116CAC">
              <w:rPr>
                <w:rStyle w:val="normaltextrun"/>
                <w:rFonts w:eastAsia="Times New Roman"/>
                <w:lang w:eastAsia="en-AU"/>
              </w:rPr>
              <w:t>community</w:t>
            </w:r>
            <w:r w:rsidR="00116CAC">
              <w:rPr>
                <w:rStyle w:val="normaltextrun"/>
                <w:rFonts w:eastAsia="Times New Roman"/>
                <w:lang w:eastAsia="en-AU"/>
              </w:rPr>
              <w:t xml:space="preserve"> through annual grants for multicultural communities</w:t>
            </w:r>
          </w:p>
        </w:tc>
        <w:tc>
          <w:tcPr>
            <w:tcW w:w="2096" w:type="dxa"/>
          </w:tcPr>
          <w:p w14:paraId="654E4B8B" w14:textId="7DF63CA6" w:rsidR="00116CAC" w:rsidRDefault="00116CAC" w:rsidP="009E41A4">
            <w:pPr>
              <w:rPr>
                <w:rStyle w:val="normaltextrun"/>
                <w:rFonts w:eastAsia="Times New Roman"/>
                <w:lang w:eastAsia="en-AU"/>
              </w:rPr>
            </w:pPr>
            <w:r w:rsidRPr="00C6402A">
              <w:rPr>
                <w:rStyle w:val="normaltextrun"/>
                <w:rFonts w:eastAsia="Times New Roman"/>
                <w:lang w:eastAsia="en-AU"/>
              </w:rPr>
              <w:t>Community wellbeing</w:t>
            </w:r>
          </w:p>
        </w:tc>
        <w:tc>
          <w:tcPr>
            <w:tcW w:w="1843" w:type="dxa"/>
          </w:tcPr>
          <w:p w14:paraId="07B4FCC6" w14:textId="2EE7F769" w:rsidR="00116CAC" w:rsidRDefault="00116CAC" w:rsidP="009E41A4">
            <w:pPr>
              <w:rPr>
                <w:rStyle w:val="normaltextrun"/>
                <w:rFonts w:eastAsia="Times New Roman"/>
                <w:lang w:eastAsia="en-AU"/>
              </w:rPr>
            </w:pPr>
            <w:r w:rsidRPr="00116CAC">
              <w:rPr>
                <w:rStyle w:val="normaltextrun"/>
                <w:rFonts w:eastAsia="Times New Roman"/>
                <w:lang w:eastAsia="en-AU"/>
              </w:rPr>
              <w:t>2024/25 and 2025/26</w:t>
            </w:r>
          </w:p>
        </w:tc>
        <w:tc>
          <w:tcPr>
            <w:tcW w:w="2268" w:type="dxa"/>
          </w:tcPr>
          <w:p w14:paraId="4551F346" w14:textId="34695A18" w:rsidR="00116CAC" w:rsidRDefault="00116CAC" w:rsidP="009E41A4">
            <w:pPr>
              <w:rPr>
                <w:rStyle w:val="normaltextrun"/>
                <w:rFonts w:eastAsia="Times New Roman"/>
                <w:lang w:eastAsia="en-AU"/>
              </w:rPr>
            </w:pPr>
            <w:r>
              <w:rPr>
                <w:rStyle w:val="normaltextrun"/>
                <w:rFonts w:eastAsia="Times New Roman"/>
                <w:lang w:eastAsia="en-AU"/>
              </w:rPr>
              <w:t>Existing resources</w:t>
            </w:r>
          </w:p>
        </w:tc>
        <w:tc>
          <w:tcPr>
            <w:tcW w:w="3827" w:type="dxa"/>
          </w:tcPr>
          <w:p w14:paraId="73EE98DF" w14:textId="1AE8EBFA" w:rsidR="00116CAC" w:rsidRDefault="00546942" w:rsidP="009E41A4">
            <w:pPr>
              <w:rPr>
                <w:rStyle w:val="normaltextrun"/>
                <w:rFonts w:eastAsia="Times New Roman"/>
                <w:lang w:eastAsia="en-AU"/>
              </w:rPr>
            </w:pPr>
            <w:r>
              <w:rPr>
                <w:rStyle w:val="normaltextrun"/>
                <w:rFonts w:eastAsia="Times New Roman"/>
                <w:lang w:eastAsia="en-AU"/>
              </w:rPr>
              <w:t xml:space="preserve">Build community capacity to </w:t>
            </w:r>
            <w:r w:rsidR="006D16F6">
              <w:rPr>
                <w:rStyle w:val="normaltextrun"/>
                <w:rFonts w:eastAsia="Times New Roman"/>
                <w:lang w:eastAsia="en-AU"/>
              </w:rPr>
              <w:t>deliver</w:t>
            </w:r>
            <w:r>
              <w:rPr>
                <w:rStyle w:val="normaltextrun"/>
                <w:rFonts w:eastAsia="Times New Roman"/>
                <w:lang w:eastAsia="en-AU"/>
              </w:rPr>
              <w:t xml:space="preserve"> grass roots </w:t>
            </w:r>
            <w:r w:rsidR="0085368D">
              <w:rPr>
                <w:rStyle w:val="normaltextrun"/>
                <w:rFonts w:eastAsia="Times New Roman"/>
                <w:lang w:eastAsia="en-AU"/>
              </w:rPr>
              <w:t>initiatives</w:t>
            </w:r>
            <w:r>
              <w:rPr>
                <w:rStyle w:val="normaltextrun"/>
                <w:rFonts w:eastAsia="Times New Roman"/>
                <w:lang w:eastAsia="en-AU"/>
              </w:rPr>
              <w:t xml:space="preserve"> to celebrate and </w:t>
            </w:r>
            <w:r w:rsidR="0085368D">
              <w:rPr>
                <w:rStyle w:val="normaltextrun"/>
                <w:rFonts w:eastAsia="Times New Roman"/>
                <w:lang w:eastAsia="en-AU"/>
              </w:rPr>
              <w:t>respect cultural diversity</w:t>
            </w:r>
          </w:p>
        </w:tc>
      </w:tr>
      <w:tr w:rsidR="00125925" w14:paraId="17E420F5" w14:textId="77777777" w:rsidTr="002101B1">
        <w:tc>
          <w:tcPr>
            <w:tcW w:w="3681" w:type="dxa"/>
          </w:tcPr>
          <w:p w14:paraId="3C724C6A" w14:textId="2AAE39CC" w:rsidR="00125925" w:rsidRDefault="00125925" w:rsidP="009E41A4">
            <w:pPr>
              <w:rPr>
                <w:rStyle w:val="normaltextrun"/>
                <w:rFonts w:eastAsia="Times New Roman"/>
                <w:lang w:eastAsia="en-AU"/>
              </w:rPr>
            </w:pPr>
          </w:p>
        </w:tc>
        <w:tc>
          <w:tcPr>
            <w:tcW w:w="2096" w:type="dxa"/>
          </w:tcPr>
          <w:p w14:paraId="07EA45FE" w14:textId="7F95A37F" w:rsidR="00125925" w:rsidRDefault="00125925" w:rsidP="009E41A4">
            <w:pPr>
              <w:rPr>
                <w:rStyle w:val="normaltextrun"/>
                <w:rFonts w:eastAsia="Times New Roman"/>
                <w:lang w:eastAsia="en-AU"/>
              </w:rPr>
            </w:pPr>
          </w:p>
        </w:tc>
        <w:tc>
          <w:tcPr>
            <w:tcW w:w="1843" w:type="dxa"/>
          </w:tcPr>
          <w:p w14:paraId="418BDFB0" w14:textId="2444D46A" w:rsidR="00125925" w:rsidRDefault="00125925" w:rsidP="009E41A4">
            <w:pPr>
              <w:rPr>
                <w:rStyle w:val="normaltextrun"/>
                <w:rFonts w:eastAsia="Times New Roman"/>
                <w:lang w:eastAsia="en-AU"/>
              </w:rPr>
            </w:pPr>
          </w:p>
        </w:tc>
        <w:tc>
          <w:tcPr>
            <w:tcW w:w="2268" w:type="dxa"/>
          </w:tcPr>
          <w:p w14:paraId="2E11488B" w14:textId="20DEF40A" w:rsidR="00125925" w:rsidRDefault="00125925" w:rsidP="009E41A4">
            <w:pPr>
              <w:rPr>
                <w:rStyle w:val="normaltextrun"/>
                <w:rFonts w:eastAsia="Times New Roman"/>
                <w:lang w:eastAsia="en-AU"/>
              </w:rPr>
            </w:pPr>
          </w:p>
        </w:tc>
        <w:tc>
          <w:tcPr>
            <w:tcW w:w="3827" w:type="dxa"/>
          </w:tcPr>
          <w:p w14:paraId="6818BBA9" w14:textId="6F440E21" w:rsidR="00125925" w:rsidRDefault="00125925" w:rsidP="009E41A4">
            <w:pPr>
              <w:rPr>
                <w:rStyle w:val="normaltextrun"/>
                <w:rFonts w:eastAsia="Times New Roman"/>
                <w:lang w:eastAsia="en-AU"/>
              </w:rPr>
            </w:pPr>
          </w:p>
        </w:tc>
      </w:tr>
      <w:tr w:rsidR="002101B1" w14:paraId="414A9479" w14:textId="77777777" w:rsidTr="002101B1">
        <w:tc>
          <w:tcPr>
            <w:tcW w:w="3681" w:type="dxa"/>
          </w:tcPr>
          <w:p w14:paraId="4EAEF449" w14:textId="28537E28" w:rsidR="002101B1" w:rsidRDefault="00703218" w:rsidP="005E5680">
            <w:pPr>
              <w:rPr>
                <w:rStyle w:val="normaltextrun"/>
                <w:rFonts w:eastAsia="Times New Roman"/>
                <w:lang w:eastAsia="en-AU"/>
              </w:rPr>
            </w:pPr>
            <w:r>
              <w:rPr>
                <w:rStyle w:val="normaltextrun"/>
                <w:rFonts w:eastAsia="Times New Roman"/>
                <w:lang w:eastAsia="en-AU"/>
              </w:rPr>
              <w:t>3</w:t>
            </w:r>
            <w:r w:rsidR="002101B1" w:rsidRPr="002101B1">
              <w:rPr>
                <w:rStyle w:val="normaltextrun"/>
                <w:rFonts w:eastAsia="Times New Roman"/>
                <w:lang w:eastAsia="en-AU"/>
              </w:rPr>
              <w:t>.</w:t>
            </w:r>
            <w:r w:rsidR="0085368D">
              <w:rPr>
                <w:rStyle w:val="normaltextrun"/>
                <w:rFonts w:eastAsia="Times New Roman"/>
                <w:lang w:eastAsia="en-AU"/>
              </w:rPr>
              <w:t>5</w:t>
            </w:r>
            <w:r w:rsidR="002101B1" w:rsidRPr="002101B1">
              <w:rPr>
                <w:rStyle w:val="normaltextrun"/>
                <w:rFonts w:eastAsia="Times New Roman"/>
                <w:lang w:eastAsia="en-AU"/>
              </w:rPr>
              <w:t xml:space="preserve"> Amplify the </w:t>
            </w:r>
            <w:r w:rsidR="002101B1" w:rsidRPr="002101B1">
              <w:rPr>
                <w:rStyle w:val="normaltextrun"/>
                <w:rFonts w:eastAsia="Times New Roman"/>
                <w:i/>
                <w:iCs/>
                <w:lang w:eastAsia="en-AU"/>
              </w:rPr>
              <w:t>Racism</w:t>
            </w:r>
            <w:r w:rsidR="002101B1">
              <w:rPr>
                <w:rStyle w:val="normaltextrun"/>
                <w:rFonts w:eastAsia="Times New Roman"/>
                <w:i/>
                <w:iCs/>
                <w:lang w:eastAsia="en-AU"/>
              </w:rPr>
              <w:t>.</w:t>
            </w:r>
            <w:r w:rsidR="002101B1" w:rsidRPr="002101B1">
              <w:rPr>
                <w:rStyle w:val="normaltextrun"/>
                <w:rFonts w:eastAsia="Times New Roman"/>
                <w:i/>
                <w:iCs/>
                <w:lang w:eastAsia="en-AU"/>
              </w:rPr>
              <w:t xml:space="preserve"> It Stops with Me</w:t>
            </w:r>
            <w:r w:rsidR="002101B1" w:rsidRPr="002101B1">
              <w:rPr>
                <w:rStyle w:val="normaltextrun"/>
                <w:rFonts w:eastAsia="Times New Roman"/>
                <w:lang w:eastAsia="en-AU"/>
              </w:rPr>
              <w:t xml:space="preserve"> campaign </w:t>
            </w:r>
            <w:r w:rsidR="00CE0EA5">
              <w:rPr>
                <w:rStyle w:val="normaltextrun"/>
                <w:rFonts w:eastAsia="Times New Roman"/>
                <w:lang w:eastAsia="en-AU"/>
              </w:rPr>
              <w:t xml:space="preserve">of the Australian Human Rights Commission </w:t>
            </w:r>
            <w:r w:rsidR="002101B1" w:rsidRPr="002101B1">
              <w:rPr>
                <w:rStyle w:val="normaltextrun"/>
                <w:rFonts w:eastAsia="Times New Roman"/>
                <w:lang w:eastAsia="en-AU"/>
              </w:rPr>
              <w:t>on social media</w:t>
            </w:r>
          </w:p>
        </w:tc>
        <w:tc>
          <w:tcPr>
            <w:tcW w:w="2096" w:type="dxa"/>
          </w:tcPr>
          <w:p w14:paraId="28DE679E" w14:textId="23B4CB8B" w:rsidR="002101B1" w:rsidRDefault="002101B1" w:rsidP="009E41A4">
            <w:pPr>
              <w:rPr>
                <w:rStyle w:val="normaltextrun"/>
                <w:rFonts w:eastAsia="Times New Roman"/>
                <w:lang w:eastAsia="en-AU"/>
              </w:rPr>
            </w:pPr>
            <w:r w:rsidRPr="002101B1">
              <w:rPr>
                <w:rStyle w:val="normaltextrun"/>
                <w:rFonts w:eastAsia="Times New Roman"/>
                <w:lang w:eastAsia="en-AU"/>
              </w:rPr>
              <w:t>Strategic and corporate communications</w:t>
            </w:r>
          </w:p>
        </w:tc>
        <w:tc>
          <w:tcPr>
            <w:tcW w:w="1843" w:type="dxa"/>
          </w:tcPr>
          <w:p w14:paraId="7739DCBB" w14:textId="4C1B15A6" w:rsidR="002101B1" w:rsidRDefault="002101B1" w:rsidP="009E41A4">
            <w:pPr>
              <w:rPr>
                <w:rStyle w:val="normaltextrun"/>
                <w:rFonts w:eastAsia="Times New Roman"/>
                <w:lang w:eastAsia="en-AU"/>
              </w:rPr>
            </w:pPr>
            <w:r w:rsidRPr="002101B1">
              <w:rPr>
                <w:rStyle w:val="normaltextrun"/>
                <w:rFonts w:eastAsia="Times New Roman"/>
                <w:lang w:eastAsia="en-AU"/>
              </w:rPr>
              <w:t>Ongoing</w:t>
            </w:r>
          </w:p>
        </w:tc>
        <w:tc>
          <w:tcPr>
            <w:tcW w:w="2268" w:type="dxa"/>
          </w:tcPr>
          <w:p w14:paraId="01D5E4F4" w14:textId="16DABE1D" w:rsidR="002101B1" w:rsidRDefault="002101B1" w:rsidP="009E41A4">
            <w:pPr>
              <w:rPr>
                <w:rStyle w:val="normaltextrun"/>
                <w:rFonts w:eastAsia="Times New Roman"/>
                <w:lang w:eastAsia="en-AU"/>
              </w:rPr>
            </w:pPr>
            <w:r w:rsidRPr="002101B1">
              <w:rPr>
                <w:rStyle w:val="normaltextrun"/>
                <w:rFonts w:eastAsia="Times New Roman"/>
                <w:lang w:eastAsia="en-AU"/>
              </w:rPr>
              <w:t>Existing resources</w:t>
            </w:r>
          </w:p>
        </w:tc>
        <w:tc>
          <w:tcPr>
            <w:tcW w:w="3827" w:type="dxa"/>
          </w:tcPr>
          <w:p w14:paraId="05BD113A" w14:textId="0CAE7970" w:rsidR="002101B1" w:rsidRDefault="001C145C" w:rsidP="009E41A4">
            <w:pPr>
              <w:rPr>
                <w:rStyle w:val="normaltextrun"/>
                <w:rFonts w:eastAsia="Times New Roman"/>
                <w:lang w:eastAsia="en-AU"/>
              </w:rPr>
            </w:pPr>
            <w:r w:rsidRPr="001C145C">
              <w:rPr>
                <w:rStyle w:val="normaltextrun"/>
                <w:rFonts w:eastAsia="Times New Roman"/>
                <w:lang w:eastAsia="en-AU"/>
              </w:rPr>
              <w:t>Increased visibility directly challenges the notion that racism is tolerated in local communities</w:t>
            </w:r>
          </w:p>
        </w:tc>
      </w:tr>
      <w:tr w:rsidR="00125925" w14:paraId="1D51D3D7" w14:textId="77777777" w:rsidTr="002101B1">
        <w:tc>
          <w:tcPr>
            <w:tcW w:w="3681" w:type="dxa"/>
          </w:tcPr>
          <w:p w14:paraId="25D11353" w14:textId="081C87CA" w:rsidR="00125925" w:rsidRDefault="005E5680" w:rsidP="005E5680">
            <w:pPr>
              <w:rPr>
                <w:rStyle w:val="normaltextrun"/>
                <w:rFonts w:eastAsia="Times New Roman"/>
                <w:lang w:eastAsia="en-AU"/>
              </w:rPr>
            </w:pPr>
            <w:r>
              <w:rPr>
                <w:rStyle w:val="normaltextrun"/>
                <w:rFonts w:eastAsia="Times New Roman"/>
                <w:lang w:eastAsia="en-AU"/>
              </w:rPr>
              <w:t>3.</w:t>
            </w:r>
            <w:r w:rsidR="0085368D">
              <w:rPr>
                <w:rStyle w:val="normaltextrun"/>
                <w:rFonts w:eastAsia="Times New Roman"/>
                <w:lang w:eastAsia="en-AU"/>
              </w:rPr>
              <w:t>6</w:t>
            </w:r>
            <w:r>
              <w:rPr>
                <w:rStyle w:val="normaltextrun"/>
                <w:rFonts w:eastAsia="Times New Roman"/>
                <w:lang w:eastAsia="en-AU"/>
              </w:rPr>
              <w:t xml:space="preserve"> Develop</w:t>
            </w:r>
            <w:r w:rsidRPr="005E5680">
              <w:rPr>
                <w:rStyle w:val="normaltextrun"/>
                <w:rFonts w:eastAsia="Times New Roman"/>
                <w:lang w:eastAsia="en-AU"/>
              </w:rPr>
              <w:t xml:space="preserve"> a suite of culturally appropriate images to promote, document and recognise Aboriginal and Torres Strait Islander cultural heritage </w:t>
            </w:r>
            <w:r>
              <w:rPr>
                <w:rStyle w:val="normaltextrun"/>
                <w:rFonts w:eastAsia="Times New Roman"/>
                <w:lang w:eastAsia="en-AU"/>
              </w:rPr>
              <w:t>and the cultural heritage of people from diverse communities for use in Council communication</w:t>
            </w:r>
            <w:r w:rsidR="008F59F7">
              <w:rPr>
                <w:rStyle w:val="normaltextrun"/>
                <w:rFonts w:eastAsia="Times New Roman"/>
                <w:lang w:eastAsia="en-AU"/>
              </w:rPr>
              <w:t>s and publications</w:t>
            </w:r>
          </w:p>
        </w:tc>
        <w:tc>
          <w:tcPr>
            <w:tcW w:w="2096" w:type="dxa"/>
          </w:tcPr>
          <w:p w14:paraId="60DF1318" w14:textId="5A212A4E" w:rsidR="00125925" w:rsidRDefault="005E5680" w:rsidP="009E41A4">
            <w:pPr>
              <w:rPr>
                <w:rStyle w:val="normaltextrun"/>
                <w:rFonts w:eastAsia="Times New Roman"/>
                <w:lang w:eastAsia="en-AU"/>
              </w:rPr>
            </w:pPr>
            <w:r>
              <w:rPr>
                <w:rStyle w:val="normaltextrun"/>
                <w:rFonts w:eastAsia="Times New Roman"/>
                <w:lang w:eastAsia="en-AU"/>
              </w:rPr>
              <w:t>Strategic and corporate communications</w:t>
            </w:r>
          </w:p>
        </w:tc>
        <w:tc>
          <w:tcPr>
            <w:tcW w:w="1843" w:type="dxa"/>
          </w:tcPr>
          <w:p w14:paraId="68EC658B" w14:textId="63FE391E" w:rsidR="00125925" w:rsidRDefault="005E5680" w:rsidP="009E41A4">
            <w:pPr>
              <w:rPr>
                <w:rStyle w:val="normaltextrun"/>
                <w:rFonts w:eastAsia="Times New Roman"/>
                <w:lang w:eastAsia="en-AU"/>
              </w:rPr>
            </w:pPr>
            <w:r>
              <w:rPr>
                <w:rStyle w:val="normaltextrun"/>
                <w:rFonts w:eastAsia="Times New Roman"/>
                <w:lang w:eastAsia="en-AU"/>
              </w:rPr>
              <w:t>2024/25</w:t>
            </w:r>
            <w:r w:rsidR="00AC2831">
              <w:rPr>
                <w:rStyle w:val="normaltextrun"/>
                <w:rFonts w:eastAsia="Times New Roman"/>
                <w:lang w:eastAsia="en-AU"/>
              </w:rPr>
              <w:t xml:space="preserve"> and 2025/26</w:t>
            </w:r>
          </w:p>
        </w:tc>
        <w:tc>
          <w:tcPr>
            <w:tcW w:w="2268" w:type="dxa"/>
          </w:tcPr>
          <w:p w14:paraId="50007FEE" w14:textId="78EF7907" w:rsidR="00125925" w:rsidRDefault="005E5680" w:rsidP="009E41A4">
            <w:pPr>
              <w:rPr>
                <w:rStyle w:val="normaltextrun"/>
                <w:rFonts w:eastAsia="Times New Roman"/>
                <w:lang w:eastAsia="en-AU"/>
              </w:rPr>
            </w:pPr>
            <w:r>
              <w:rPr>
                <w:rStyle w:val="normaltextrun"/>
                <w:rFonts w:eastAsia="Times New Roman"/>
                <w:lang w:eastAsia="en-AU"/>
              </w:rPr>
              <w:t>Existing resources</w:t>
            </w:r>
          </w:p>
        </w:tc>
        <w:tc>
          <w:tcPr>
            <w:tcW w:w="3827" w:type="dxa"/>
          </w:tcPr>
          <w:p w14:paraId="3E389FA8" w14:textId="14559FB7" w:rsidR="00125925" w:rsidRDefault="005E5680" w:rsidP="009E41A4">
            <w:pPr>
              <w:rPr>
                <w:rStyle w:val="normaltextrun"/>
                <w:rFonts w:eastAsia="Times New Roman"/>
                <w:lang w:eastAsia="en-AU"/>
              </w:rPr>
            </w:pPr>
            <w:r>
              <w:rPr>
                <w:rStyle w:val="normaltextrun"/>
                <w:rFonts w:eastAsia="Times New Roman"/>
                <w:lang w:eastAsia="en-AU"/>
              </w:rPr>
              <w:t xml:space="preserve">One third of </w:t>
            </w:r>
            <w:r w:rsidR="00137A62">
              <w:rPr>
                <w:rStyle w:val="normaltextrun"/>
                <w:rFonts w:eastAsia="Times New Roman"/>
                <w:lang w:eastAsia="en-AU"/>
              </w:rPr>
              <w:t>Council’s communications include images fr</w:t>
            </w:r>
            <w:r w:rsidR="008718B1">
              <w:rPr>
                <w:rStyle w:val="normaltextrun"/>
                <w:rFonts w:eastAsia="Times New Roman"/>
                <w:lang w:eastAsia="en-AU"/>
              </w:rPr>
              <w:t>o</w:t>
            </w:r>
            <w:r w:rsidR="00137A62">
              <w:rPr>
                <w:rStyle w:val="normaltextrun"/>
                <w:rFonts w:eastAsia="Times New Roman"/>
                <w:lang w:eastAsia="en-AU"/>
              </w:rPr>
              <w:t>m this library</w:t>
            </w:r>
          </w:p>
        </w:tc>
      </w:tr>
    </w:tbl>
    <w:p w14:paraId="1472B1EA" w14:textId="77777777" w:rsidR="00125925" w:rsidRDefault="00125925" w:rsidP="00125925">
      <w:pPr>
        <w:rPr>
          <w:rStyle w:val="normaltextrun"/>
          <w:rFonts w:eastAsia="Times New Roman"/>
          <w:lang w:eastAsia="en-AU"/>
        </w:rPr>
      </w:pPr>
    </w:p>
    <w:p w14:paraId="618B9E08" w14:textId="7971D97C" w:rsidR="00711BB3" w:rsidRDefault="00711BB3">
      <w:pPr>
        <w:rPr>
          <w:rStyle w:val="normaltextrun"/>
          <w:rFonts w:eastAsia="Times New Roman"/>
          <w:lang w:eastAsia="en-AU"/>
        </w:rPr>
      </w:pPr>
      <w:r>
        <w:rPr>
          <w:rStyle w:val="normaltextrun"/>
          <w:rFonts w:eastAsia="Times New Roman"/>
          <w:lang w:eastAsia="en-AU"/>
        </w:rPr>
        <w:br w:type="page"/>
      </w:r>
    </w:p>
    <w:p w14:paraId="1FB1520D" w14:textId="77777777" w:rsidR="001C145C" w:rsidRDefault="001C145C" w:rsidP="00125925">
      <w:pPr>
        <w:rPr>
          <w:rStyle w:val="normaltextrun"/>
          <w:rFonts w:eastAsia="Times New Roman"/>
          <w:lang w:eastAsia="en-AU"/>
        </w:rPr>
      </w:pPr>
    </w:p>
    <w:p w14:paraId="205BB062" w14:textId="273AF9AA" w:rsidR="00125925" w:rsidRPr="00E04E94" w:rsidRDefault="004727CB" w:rsidP="00E04E94">
      <w:pPr>
        <w:pStyle w:val="ListParagraph"/>
        <w:numPr>
          <w:ilvl w:val="0"/>
          <w:numId w:val="32"/>
        </w:numPr>
        <w:rPr>
          <w:rStyle w:val="normaltextrun"/>
          <w:rFonts w:eastAsia="Times New Roman"/>
          <w:b/>
          <w:bCs/>
          <w:lang w:eastAsia="en-AU"/>
        </w:rPr>
      </w:pPr>
      <w:r w:rsidRPr="00E04E94">
        <w:rPr>
          <w:rStyle w:val="normaltextrun"/>
          <w:rFonts w:eastAsia="Times New Roman"/>
          <w:b/>
          <w:bCs/>
          <w:lang w:eastAsia="en-AU"/>
        </w:rPr>
        <w:t>Organisational development</w:t>
      </w:r>
    </w:p>
    <w:p w14:paraId="1FEE1D54" w14:textId="25319019" w:rsidR="004727CB" w:rsidRDefault="00652005" w:rsidP="004727CB">
      <w:pPr>
        <w:rPr>
          <w:rStyle w:val="normaltextrun"/>
          <w:rFonts w:eastAsia="Times New Roman"/>
          <w:lang w:eastAsia="en-AU"/>
        </w:rPr>
      </w:pPr>
      <w:r w:rsidRPr="00652005">
        <w:rPr>
          <w:rStyle w:val="normaltextrun"/>
          <w:rFonts w:eastAsia="Times New Roman"/>
          <w:lang w:eastAsia="en-AU"/>
        </w:rPr>
        <w:t>Organisational development practices to address discrimination and promote diversity include review</w:t>
      </w:r>
      <w:r>
        <w:rPr>
          <w:rStyle w:val="normaltextrun"/>
          <w:rFonts w:eastAsia="Times New Roman"/>
          <w:lang w:eastAsia="en-AU"/>
        </w:rPr>
        <w:t>ing</w:t>
      </w:r>
      <w:r w:rsidRPr="00652005">
        <w:rPr>
          <w:rStyle w:val="normaltextrun"/>
          <w:rFonts w:eastAsia="Times New Roman"/>
          <w:lang w:eastAsia="en-AU"/>
        </w:rPr>
        <w:t xml:space="preserve"> existing policies, plans, </w:t>
      </w:r>
      <w:proofErr w:type="gramStart"/>
      <w:r w:rsidRPr="00652005">
        <w:rPr>
          <w:rStyle w:val="normaltextrun"/>
          <w:rFonts w:eastAsia="Times New Roman"/>
          <w:lang w:eastAsia="en-AU"/>
        </w:rPr>
        <w:t>frameworks</w:t>
      </w:r>
      <w:proofErr w:type="gramEnd"/>
      <w:r w:rsidRPr="00652005">
        <w:rPr>
          <w:rStyle w:val="normaltextrun"/>
          <w:rFonts w:eastAsia="Times New Roman"/>
          <w:lang w:eastAsia="en-AU"/>
        </w:rPr>
        <w:t xml:space="preserve"> and recruitment processes. A deliberate anti-racism approach that actively aims at dismantling, </w:t>
      </w:r>
      <w:proofErr w:type="gramStart"/>
      <w:r w:rsidRPr="00652005">
        <w:rPr>
          <w:rStyle w:val="normaltextrun"/>
          <w:rFonts w:eastAsia="Times New Roman"/>
          <w:lang w:eastAsia="en-AU"/>
        </w:rPr>
        <w:t>reversing</w:t>
      </w:r>
      <w:proofErr w:type="gramEnd"/>
      <w:r w:rsidRPr="00652005">
        <w:rPr>
          <w:rStyle w:val="normaltextrun"/>
          <w:rFonts w:eastAsia="Times New Roman"/>
          <w:lang w:eastAsia="en-AU"/>
        </w:rPr>
        <w:t xml:space="preserve"> or remedying the root causes of racial inequality in organisations is required, and such development can have positive impacts in workplaces. Effective organisational development around anti-racism includes a shared organisational vision, clear goals, measurable outcomes, and organisational accountability</w:t>
      </w:r>
      <w:r>
        <w:rPr>
          <w:rStyle w:val="normaltextrun"/>
          <w:rFonts w:eastAsia="Times New Roman"/>
          <w:lang w:eastAsia="en-AU"/>
        </w:rPr>
        <w:t>.</w:t>
      </w:r>
      <w:r w:rsidR="00E44078">
        <w:rPr>
          <w:rStyle w:val="normaltextrun"/>
          <w:rFonts w:eastAsia="Times New Roman"/>
          <w:lang w:eastAsia="en-AU"/>
        </w:rPr>
        <w:t xml:space="preserve"> </w:t>
      </w:r>
      <w:r w:rsidR="001262E3">
        <w:rPr>
          <w:rStyle w:val="normaltextrun"/>
          <w:rFonts w:eastAsia="Times New Roman"/>
          <w:lang w:eastAsia="en-AU"/>
        </w:rPr>
        <w:t xml:space="preserve">Customer service measures ensure people from all backgrounds can more easily get their </w:t>
      </w:r>
      <w:r w:rsidR="004F47FA">
        <w:rPr>
          <w:rStyle w:val="normaltextrun"/>
          <w:rFonts w:eastAsia="Times New Roman"/>
          <w:lang w:eastAsia="en-AU"/>
        </w:rPr>
        <w:t xml:space="preserve">customer service needs met. </w:t>
      </w:r>
      <w:r w:rsidR="001262E3">
        <w:rPr>
          <w:rStyle w:val="normaltextrun"/>
          <w:rFonts w:eastAsia="Times New Roman"/>
          <w:lang w:eastAsia="en-AU"/>
        </w:rPr>
        <w:t>Employment</w:t>
      </w:r>
      <w:r w:rsidR="00E44078">
        <w:rPr>
          <w:rStyle w:val="normaltextrun"/>
          <w:rFonts w:eastAsia="Times New Roman"/>
          <w:lang w:eastAsia="en-AU"/>
        </w:rPr>
        <w:t xml:space="preserve"> measure</w:t>
      </w:r>
      <w:r w:rsidR="00FB5CF2">
        <w:rPr>
          <w:rStyle w:val="normaltextrun"/>
          <w:rFonts w:eastAsia="Times New Roman"/>
          <w:lang w:eastAsia="en-AU"/>
        </w:rPr>
        <w:t>s</w:t>
      </w:r>
      <w:r w:rsidR="00E44078">
        <w:rPr>
          <w:rStyle w:val="normaltextrun"/>
          <w:rFonts w:eastAsia="Times New Roman"/>
          <w:lang w:eastAsia="en-AU"/>
        </w:rPr>
        <w:t xml:space="preserve"> support greater economic participation for people from diverse backgrounds or Aboriginal and Torres Strait Islander peoples.</w:t>
      </w:r>
      <w:r w:rsidR="004F47FA">
        <w:rPr>
          <w:rStyle w:val="normaltextrun"/>
          <w:rFonts w:eastAsia="Times New Roman"/>
          <w:lang w:eastAsia="en-AU"/>
        </w:rPr>
        <w:t xml:space="preserve"> </w:t>
      </w:r>
      <w:r w:rsidR="000E5FC2">
        <w:rPr>
          <w:rStyle w:val="normaltextrun"/>
          <w:rFonts w:eastAsia="Times New Roman"/>
          <w:lang w:eastAsia="en-AU"/>
        </w:rPr>
        <w:t xml:space="preserve">Names that reflect local experiences and identities are critical for building and maintaining </w:t>
      </w:r>
      <w:r w:rsidR="00711BB3">
        <w:rPr>
          <w:rStyle w:val="normaltextrun"/>
          <w:rFonts w:eastAsia="Times New Roman"/>
          <w:lang w:eastAsia="en-AU"/>
        </w:rPr>
        <w:t>connection and inclusion.</w:t>
      </w:r>
    </w:p>
    <w:tbl>
      <w:tblPr>
        <w:tblStyle w:val="TableGrid"/>
        <w:tblW w:w="0" w:type="auto"/>
        <w:tblLook w:val="04A0" w:firstRow="1" w:lastRow="0" w:firstColumn="1" w:lastColumn="0" w:noHBand="0" w:noVBand="1"/>
      </w:tblPr>
      <w:tblGrid>
        <w:gridCol w:w="3681"/>
        <w:gridCol w:w="1984"/>
        <w:gridCol w:w="1843"/>
        <w:gridCol w:w="2268"/>
        <w:gridCol w:w="3827"/>
      </w:tblGrid>
      <w:tr w:rsidR="004727CB" w14:paraId="705BF927" w14:textId="77777777" w:rsidTr="00B85B16">
        <w:tc>
          <w:tcPr>
            <w:tcW w:w="3681" w:type="dxa"/>
          </w:tcPr>
          <w:p w14:paraId="0DBD6ACB" w14:textId="77777777" w:rsidR="004727CB" w:rsidRDefault="004727CB" w:rsidP="009E41A4">
            <w:pPr>
              <w:rPr>
                <w:rStyle w:val="normaltextrun"/>
                <w:rFonts w:eastAsia="Times New Roman"/>
                <w:lang w:eastAsia="en-AU"/>
              </w:rPr>
            </w:pPr>
            <w:r>
              <w:rPr>
                <w:rStyle w:val="normaltextrun"/>
                <w:rFonts w:eastAsia="Times New Roman"/>
                <w:lang w:eastAsia="en-AU"/>
              </w:rPr>
              <w:t>Actions</w:t>
            </w:r>
          </w:p>
        </w:tc>
        <w:tc>
          <w:tcPr>
            <w:tcW w:w="1984" w:type="dxa"/>
          </w:tcPr>
          <w:p w14:paraId="36B69742" w14:textId="77777777" w:rsidR="004727CB" w:rsidRDefault="004727CB" w:rsidP="009E41A4">
            <w:pPr>
              <w:rPr>
                <w:rStyle w:val="normaltextrun"/>
                <w:rFonts w:eastAsia="Times New Roman"/>
                <w:lang w:eastAsia="en-AU"/>
              </w:rPr>
            </w:pPr>
            <w:r>
              <w:rPr>
                <w:rStyle w:val="normaltextrun"/>
                <w:rFonts w:eastAsia="Times New Roman"/>
                <w:lang w:eastAsia="en-AU"/>
              </w:rPr>
              <w:t>Lead team</w:t>
            </w:r>
          </w:p>
        </w:tc>
        <w:tc>
          <w:tcPr>
            <w:tcW w:w="1843" w:type="dxa"/>
          </w:tcPr>
          <w:p w14:paraId="15D58A95" w14:textId="77777777" w:rsidR="004727CB" w:rsidRDefault="004727CB" w:rsidP="009E41A4">
            <w:pPr>
              <w:rPr>
                <w:rStyle w:val="normaltextrun"/>
                <w:rFonts w:eastAsia="Times New Roman"/>
                <w:lang w:eastAsia="en-AU"/>
              </w:rPr>
            </w:pPr>
            <w:r>
              <w:rPr>
                <w:rStyle w:val="normaltextrun"/>
                <w:rFonts w:eastAsia="Times New Roman"/>
                <w:lang w:eastAsia="en-AU"/>
              </w:rPr>
              <w:t>Timeline</w:t>
            </w:r>
          </w:p>
        </w:tc>
        <w:tc>
          <w:tcPr>
            <w:tcW w:w="2268" w:type="dxa"/>
          </w:tcPr>
          <w:p w14:paraId="3C32342C" w14:textId="77777777" w:rsidR="004727CB" w:rsidRDefault="004727CB" w:rsidP="009E41A4">
            <w:pPr>
              <w:rPr>
                <w:rStyle w:val="normaltextrun"/>
                <w:rFonts w:eastAsia="Times New Roman"/>
                <w:lang w:eastAsia="en-AU"/>
              </w:rPr>
            </w:pPr>
            <w:r>
              <w:rPr>
                <w:rStyle w:val="normaltextrun"/>
                <w:rFonts w:eastAsia="Times New Roman"/>
                <w:lang w:eastAsia="en-AU"/>
              </w:rPr>
              <w:t>Resources</w:t>
            </w:r>
          </w:p>
        </w:tc>
        <w:tc>
          <w:tcPr>
            <w:tcW w:w="3827" w:type="dxa"/>
          </w:tcPr>
          <w:p w14:paraId="6D083EBE" w14:textId="77777777" w:rsidR="004727CB" w:rsidRDefault="004727CB" w:rsidP="009E41A4">
            <w:pPr>
              <w:rPr>
                <w:rStyle w:val="normaltextrun"/>
                <w:rFonts w:eastAsia="Times New Roman"/>
                <w:lang w:eastAsia="en-AU"/>
              </w:rPr>
            </w:pPr>
            <w:r>
              <w:rPr>
                <w:rStyle w:val="normaltextrun"/>
                <w:rFonts w:eastAsia="Times New Roman"/>
                <w:lang w:eastAsia="en-AU"/>
              </w:rPr>
              <w:t>Measure</w:t>
            </w:r>
          </w:p>
        </w:tc>
      </w:tr>
      <w:tr w:rsidR="00C8560A" w14:paraId="2C00A59B" w14:textId="77777777" w:rsidTr="00B85B16">
        <w:tc>
          <w:tcPr>
            <w:tcW w:w="3681" w:type="dxa"/>
          </w:tcPr>
          <w:p w14:paraId="61D08F89" w14:textId="005CDAD3" w:rsidR="007D3E85" w:rsidRPr="00A414BB" w:rsidRDefault="00A414BB" w:rsidP="007D3E85">
            <w:pPr>
              <w:rPr>
                <w:rStyle w:val="normaltextrun"/>
                <w:rFonts w:eastAsia="Times New Roman"/>
                <w:lang w:eastAsia="en-AU"/>
              </w:rPr>
            </w:pPr>
            <w:r>
              <w:rPr>
                <w:rStyle w:val="normaltextrun"/>
                <w:rFonts w:eastAsia="Times New Roman"/>
                <w:lang w:eastAsia="en-AU"/>
              </w:rPr>
              <w:t xml:space="preserve">4.1 </w:t>
            </w:r>
            <w:r w:rsidR="008F59F7">
              <w:rPr>
                <w:rStyle w:val="normaltextrun"/>
                <w:rFonts w:eastAsia="Times New Roman"/>
                <w:lang w:eastAsia="en-AU"/>
              </w:rPr>
              <w:t>Improve</w:t>
            </w:r>
            <w:r w:rsidR="006864C9">
              <w:rPr>
                <w:rStyle w:val="normaltextrun"/>
                <w:rFonts w:eastAsia="Times New Roman"/>
                <w:lang w:eastAsia="en-AU"/>
              </w:rPr>
              <w:t xml:space="preserve"> Council</w:t>
            </w:r>
            <w:r w:rsidR="008F59F7">
              <w:rPr>
                <w:rStyle w:val="normaltextrun"/>
                <w:rFonts w:eastAsia="Times New Roman"/>
                <w:lang w:eastAsia="en-AU"/>
              </w:rPr>
              <w:t>’s</w:t>
            </w:r>
            <w:r w:rsidR="006864C9">
              <w:rPr>
                <w:rStyle w:val="normaltextrun"/>
                <w:rFonts w:eastAsia="Times New Roman"/>
                <w:lang w:eastAsia="en-AU"/>
              </w:rPr>
              <w:t xml:space="preserve"> website </w:t>
            </w:r>
            <w:r w:rsidR="008F59F7">
              <w:rPr>
                <w:rStyle w:val="normaltextrun"/>
                <w:rFonts w:eastAsia="Times New Roman"/>
                <w:lang w:eastAsia="en-AU"/>
              </w:rPr>
              <w:t>accessibility including the use of community languages</w:t>
            </w:r>
          </w:p>
          <w:p w14:paraId="692E3417" w14:textId="1ED3540C" w:rsidR="00C8560A" w:rsidRDefault="00C8560A" w:rsidP="00FB392A">
            <w:pPr>
              <w:rPr>
                <w:rStyle w:val="normaltextrun"/>
                <w:rFonts w:eastAsia="Times New Roman"/>
                <w:lang w:eastAsia="en-AU"/>
              </w:rPr>
            </w:pPr>
          </w:p>
        </w:tc>
        <w:tc>
          <w:tcPr>
            <w:tcW w:w="1984" w:type="dxa"/>
          </w:tcPr>
          <w:p w14:paraId="2C913B96" w14:textId="27AFB352" w:rsidR="00C8560A" w:rsidRDefault="00907A1F" w:rsidP="009E41A4">
            <w:pPr>
              <w:rPr>
                <w:rStyle w:val="normaltextrun"/>
                <w:rFonts w:eastAsia="Times New Roman"/>
                <w:lang w:eastAsia="en-AU"/>
              </w:rPr>
            </w:pPr>
            <w:r w:rsidRPr="00907A1F">
              <w:rPr>
                <w:rStyle w:val="normaltextrun"/>
                <w:rFonts w:eastAsia="Times New Roman"/>
                <w:lang w:eastAsia="en-AU"/>
              </w:rPr>
              <w:t xml:space="preserve">Customer </w:t>
            </w:r>
            <w:r w:rsidR="006864C9">
              <w:rPr>
                <w:rStyle w:val="normaltextrun"/>
                <w:rFonts w:eastAsia="Times New Roman"/>
                <w:lang w:eastAsia="en-AU"/>
              </w:rPr>
              <w:t>e</w:t>
            </w:r>
            <w:r w:rsidRPr="00907A1F">
              <w:rPr>
                <w:rStyle w:val="normaltextrun"/>
                <w:rFonts w:eastAsia="Times New Roman"/>
                <w:lang w:eastAsia="en-AU"/>
              </w:rPr>
              <w:t xml:space="preserve">xperience &amp; </w:t>
            </w:r>
            <w:r w:rsidR="006864C9">
              <w:rPr>
                <w:rStyle w:val="normaltextrun"/>
                <w:rFonts w:eastAsia="Times New Roman"/>
                <w:lang w:eastAsia="en-AU"/>
              </w:rPr>
              <w:t>s</w:t>
            </w:r>
            <w:r w:rsidRPr="00907A1F">
              <w:rPr>
                <w:rStyle w:val="normaltextrun"/>
                <w:rFonts w:eastAsia="Times New Roman"/>
                <w:lang w:eastAsia="en-AU"/>
              </w:rPr>
              <w:t xml:space="preserve">ervice </w:t>
            </w:r>
            <w:r w:rsidR="006864C9">
              <w:rPr>
                <w:rStyle w:val="normaltextrun"/>
                <w:rFonts w:eastAsia="Times New Roman"/>
                <w:lang w:eastAsia="en-AU"/>
              </w:rPr>
              <w:t>t</w:t>
            </w:r>
            <w:r w:rsidRPr="00907A1F">
              <w:rPr>
                <w:rStyle w:val="normaltextrun"/>
                <w:rFonts w:eastAsia="Times New Roman"/>
                <w:lang w:eastAsia="en-AU"/>
              </w:rPr>
              <w:t>ransformation</w:t>
            </w:r>
          </w:p>
        </w:tc>
        <w:tc>
          <w:tcPr>
            <w:tcW w:w="1843" w:type="dxa"/>
          </w:tcPr>
          <w:p w14:paraId="5AA7AC2D" w14:textId="3DDC83A9" w:rsidR="00C8560A" w:rsidRDefault="00907A1F" w:rsidP="009E41A4">
            <w:pPr>
              <w:rPr>
                <w:rStyle w:val="normaltextrun"/>
                <w:rFonts w:eastAsia="Times New Roman"/>
                <w:lang w:eastAsia="en-AU"/>
              </w:rPr>
            </w:pPr>
            <w:r w:rsidRPr="00907A1F">
              <w:rPr>
                <w:rStyle w:val="normaltextrun"/>
                <w:rFonts w:eastAsia="Times New Roman"/>
                <w:lang w:eastAsia="en-AU"/>
              </w:rPr>
              <w:t>2024/25 and 2025/26</w:t>
            </w:r>
          </w:p>
        </w:tc>
        <w:tc>
          <w:tcPr>
            <w:tcW w:w="2268" w:type="dxa"/>
          </w:tcPr>
          <w:p w14:paraId="6D852D83" w14:textId="13C66F28" w:rsidR="00C8560A" w:rsidRDefault="00907A1F" w:rsidP="009E41A4">
            <w:pPr>
              <w:rPr>
                <w:rStyle w:val="normaltextrun"/>
                <w:rFonts w:eastAsia="Times New Roman"/>
                <w:lang w:eastAsia="en-AU"/>
              </w:rPr>
            </w:pPr>
            <w:r w:rsidRPr="00907A1F">
              <w:rPr>
                <w:rStyle w:val="normaltextrun"/>
                <w:rFonts w:eastAsia="Times New Roman"/>
                <w:lang w:eastAsia="en-AU"/>
              </w:rPr>
              <w:t>Existing</w:t>
            </w:r>
          </w:p>
        </w:tc>
        <w:tc>
          <w:tcPr>
            <w:tcW w:w="3827" w:type="dxa"/>
          </w:tcPr>
          <w:p w14:paraId="292FDB66" w14:textId="690C7A74" w:rsidR="00C8560A" w:rsidRDefault="007D3E85" w:rsidP="00FB392A">
            <w:pPr>
              <w:rPr>
                <w:rStyle w:val="normaltextrun"/>
                <w:rFonts w:eastAsia="Times New Roman"/>
                <w:lang w:eastAsia="en-AU"/>
              </w:rPr>
            </w:pPr>
            <w:r w:rsidRPr="007D3E85">
              <w:rPr>
                <w:rStyle w:val="normaltextrun"/>
                <w:rFonts w:eastAsia="Times New Roman"/>
                <w:lang w:eastAsia="en-AU"/>
              </w:rPr>
              <w:t>Satisfaction with</w:t>
            </w:r>
            <w:r w:rsidR="00FB392A">
              <w:rPr>
                <w:rStyle w:val="normaltextrun"/>
                <w:rFonts w:eastAsia="Times New Roman"/>
                <w:lang w:eastAsia="en-AU"/>
              </w:rPr>
              <w:t xml:space="preserve"> </w:t>
            </w:r>
            <w:r w:rsidRPr="007D3E85">
              <w:rPr>
                <w:rStyle w:val="normaltextrun"/>
                <w:rFonts w:eastAsia="Times New Roman"/>
                <w:lang w:eastAsia="en-AU"/>
              </w:rPr>
              <w:t>accessibility of Council</w:t>
            </w:r>
            <w:r w:rsidR="00FB392A">
              <w:rPr>
                <w:rStyle w:val="normaltextrun"/>
                <w:rFonts w:eastAsia="Times New Roman"/>
                <w:lang w:eastAsia="en-AU"/>
              </w:rPr>
              <w:t xml:space="preserve"> </w:t>
            </w:r>
            <w:r w:rsidRPr="007D3E85">
              <w:rPr>
                <w:rStyle w:val="normaltextrun"/>
                <w:rFonts w:eastAsia="Times New Roman"/>
                <w:lang w:eastAsia="en-AU"/>
              </w:rPr>
              <w:t>communications improves</w:t>
            </w:r>
            <w:r w:rsidR="007A48C1">
              <w:rPr>
                <w:rStyle w:val="normaltextrun"/>
                <w:rFonts w:eastAsia="Times New Roman"/>
                <w:lang w:eastAsia="en-AU"/>
              </w:rPr>
              <w:t xml:space="preserve"> and reaches a more diverse audience</w:t>
            </w:r>
          </w:p>
        </w:tc>
      </w:tr>
      <w:tr w:rsidR="007D3E85" w14:paraId="632F6281" w14:textId="77777777" w:rsidTr="00B85B16">
        <w:tc>
          <w:tcPr>
            <w:tcW w:w="3681" w:type="dxa"/>
          </w:tcPr>
          <w:p w14:paraId="58778FE8" w14:textId="6CCEA9CD" w:rsidR="007D3E85" w:rsidRPr="007D3E85" w:rsidRDefault="007D3E85" w:rsidP="007D3E85">
            <w:pPr>
              <w:rPr>
                <w:rStyle w:val="normaltextrun"/>
                <w:rFonts w:eastAsia="Times New Roman"/>
                <w:lang w:eastAsia="en-AU"/>
              </w:rPr>
            </w:pPr>
            <w:r>
              <w:rPr>
                <w:rStyle w:val="normaltextrun"/>
                <w:rFonts w:eastAsia="Times New Roman"/>
                <w:lang w:eastAsia="en-AU"/>
              </w:rPr>
              <w:t xml:space="preserve">4.2 </w:t>
            </w:r>
            <w:r w:rsidRPr="007D3E85">
              <w:rPr>
                <w:rStyle w:val="normaltextrun"/>
                <w:rFonts w:eastAsia="Times New Roman"/>
                <w:lang w:eastAsia="en-AU"/>
              </w:rPr>
              <w:t>Evaluate and renew the accessibility</w:t>
            </w:r>
          </w:p>
          <w:p w14:paraId="52ED72DA" w14:textId="7DD89A7C" w:rsidR="007D3E85" w:rsidRDefault="007D3E85" w:rsidP="007D3E85">
            <w:pPr>
              <w:rPr>
                <w:rStyle w:val="normaltextrun"/>
                <w:rFonts w:eastAsia="Times New Roman"/>
                <w:lang w:eastAsia="en-AU"/>
              </w:rPr>
            </w:pPr>
            <w:r w:rsidRPr="007D3E85">
              <w:rPr>
                <w:rStyle w:val="normaltextrun"/>
                <w:rFonts w:eastAsia="Times New Roman"/>
                <w:lang w:eastAsia="en-AU"/>
              </w:rPr>
              <w:t>of Council written communication</w:t>
            </w:r>
          </w:p>
        </w:tc>
        <w:tc>
          <w:tcPr>
            <w:tcW w:w="1984" w:type="dxa"/>
          </w:tcPr>
          <w:p w14:paraId="7A5C0270" w14:textId="50C87ACE" w:rsidR="007D3E85" w:rsidRDefault="007D3E85" w:rsidP="009E41A4">
            <w:pPr>
              <w:rPr>
                <w:rStyle w:val="normaltextrun"/>
                <w:rFonts w:eastAsia="Times New Roman"/>
                <w:lang w:eastAsia="en-AU"/>
              </w:rPr>
            </w:pPr>
            <w:r w:rsidRPr="007D3E85">
              <w:rPr>
                <w:rStyle w:val="normaltextrun"/>
                <w:rFonts w:eastAsia="Times New Roman"/>
                <w:lang w:eastAsia="en-AU"/>
              </w:rPr>
              <w:t>Customer experience &amp; service transformation</w:t>
            </w:r>
          </w:p>
        </w:tc>
        <w:tc>
          <w:tcPr>
            <w:tcW w:w="1843" w:type="dxa"/>
          </w:tcPr>
          <w:p w14:paraId="36D67C72" w14:textId="20BA867D" w:rsidR="007D3E85" w:rsidRDefault="007D3E85" w:rsidP="009E41A4">
            <w:pPr>
              <w:rPr>
                <w:rStyle w:val="normaltextrun"/>
                <w:rFonts w:eastAsia="Times New Roman"/>
                <w:lang w:eastAsia="en-AU"/>
              </w:rPr>
            </w:pPr>
            <w:r w:rsidRPr="007D3E85">
              <w:rPr>
                <w:rStyle w:val="normaltextrun"/>
                <w:rFonts w:eastAsia="Times New Roman"/>
                <w:lang w:eastAsia="en-AU"/>
              </w:rPr>
              <w:t>2024/25 and 2025/26</w:t>
            </w:r>
          </w:p>
        </w:tc>
        <w:tc>
          <w:tcPr>
            <w:tcW w:w="2268" w:type="dxa"/>
          </w:tcPr>
          <w:p w14:paraId="5D7101B2" w14:textId="1B31C40F" w:rsidR="007D3E85" w:rsidRDefault="00FB392A" w:rsidP="009E41A4">
            <w:pPr>
              <w:rPr>
                <w:rStyle w:val="normaltextrun"/>
                <w:rFonts w:eastAsia="Times New Roman"/>
                <w:lang w:eastAsia="en-AU"/>
              </w:rPr>
            </w:pPr>
            <w:r>
              <w:rPr>
                <w:rStyle w:val="normaltextrun"/>
                <w:rFonts w:eastAsia="Times New Roman"/>
                <w:lang w:eastAsia="en-AU"/>
              </w:rPr>
              <w:t>Existing</w:t>
            </w:r>
          </w:p>
        </w:tc>
        <w:tc>
          <w:tcPr>
            <w:tcW w:w="3827" w:type="dxa"/>
          </w:tcPr>
          <w:p w14:paraId="06582D6B" w14:textId="77777777" w:rsidR="00FB392A" w:rsidRPr="00FB392A" w:rsidRDefault="00FB392A" w:rsidP="00FB392A">
            <w:pPr>
              <w:rPr>
                <w:rStyle w:val="normaltextrun"/>
                <w:rFonts w:eastAsia="Times New Roman"/>
                <w:lang w:eastAsia="en-AU"/>
              </w:rPr>
            </w:pPr>
            <w:r w:rsidRPr="00FB392A">
              <w:rPr>
                <w:rStyle w:val="normaltextrun"/>
                <w:rFonts w:eastAsia="Times New Roman"/>
                <w:lang w:eastAsia="en-AU"/>
              </w:rPr>
              <w:t>Corporate communications</w:t>
            </w:r>
          </w:p>
          <w:p w14:paraId="7FD315DE" w14:textId="77777777" w:rsidR="00FB392A" w:rsidRPr="00FB392A" w:rsidRDefault="00FB392A" w:rsidP="00FB392A">
            <w:pPr>
              <w:rPr>
                <w:rStyle w:val="normaltextrun"/>
                <w:rFonts w:eastAsia="Times New Roman"/>
                <w:lang w:eastAsia="en-AU"/>
              </w:rPr>
            </w:pPr>
            <w:r w:rsidRPr="00FB392A">
              <w:rPr>
                <w:rStyle w:val="normaltextrun"/>
                <w:rFonts w:eastAsia="Times New Roman"/>
                <w:lang w:eastAsia="en-AU"/>
              </w:rPr>
              <w:t>reflect leading practice in</w:t>
            </w:r>
          </w:p>
          <w:p w14:paraId="535AF32A" w14:textId="7CB4DA4B" w:rsidR="007D3E85" w:rsidRDefault="00FB392A" w:rsidP="00FB392A">
            <w:pPr>
              <w:rPr>
                <w:rStyle w:val="normaltextrun"/>
                <w:rFonts w:eastAsia="Times New Roman"/>
                <w:lang w:eastAsia="en-AU"/>
              </w:rPr>
            </w:pPr>
            <w:r w:rsidRPr="00FB392A">
              <w:rPr>
                <w:rStyle w:val="normaltextrun"/>
                <w:rFonts w:eastAsia="Times New Roman"/>
                <w:lang w:eastAsia="en-AU"/>
              </w:rPr>
              <w:t>access and inclusion</w:t>
            </w:r>
            <w:r w:rsidR="00D53429">
              <w:rPr>
                <w:rStyle w:val="normaltextrun"/>
                <w:rFonts w:eastAsia="Times New Roman"/>
                <w:lang w:eastAsia="en-AU"/>
              </w:rPr>
              <w:t xml:space="preserve"> and satisfaction </w:t>
            </w:r>
            <w:proofErr w:type="gramStart"/>
            <w:r w:rsidR="00D53429">
              <w:rPr>
                <w:rStyle w:val="normaltextrun"/>
                <w:rFonts w:eastAsia="Times New Roman"/>
                <w:lang w:eastAsia="en-AU"/>
              </w:rPr>
              <w:t>improves</w:t>
            </w:r>
            <w:proofErr w:type="gramEnd"/>
          </w:p>
        </w:tc>
      </w:tr>
      <w:tr w:rsidR="002665CF" w14:paraId="7FD74C51" w14:textId="77777777" w:rsidTr="00B85B16">
        <w:tc>
          <w:tcPr>
            <w:tcW w:w="3681" w:type="dxa"/>
          </w:tcPr>
          <w:p w14:paraId="37D5D94D" w14:textId="422268DC" w:rsidR="002665CF" w:rsidRDefault="00D902D2" w:rsidP="009E41A4">
            <w:pPr>
              <w:rPr>
                <w:rStyle w:val="normaltextrun"/>
                <w:rFonts w:eastAsia="Times New Roman"/>
                <w:lang w:eastAsia="en-AU"/>
              </w:rPr>
            </w:pPr>
            <w:r>
              <w:rPr>
                <w:rStyle w:val="normaltextrun"/>
                <w:rFonts w:eastAsia="Times New Roman"/>
                <w:lang w:eastAsia="en-AU"/>
              </w:rPr>
              <w:t xml:space="preserve">4.3 </w:t>
            </w:r>
            <w:r w:rsidR="002665CF">
              <w:rPr>
                <w:rStyle w:val="normaltextrun"/>
                <w:rFonts w:eastAsia="Times New Roman"/>
                <w:lang w:eastAsia="en-AU"/>
              </w:rPr>
              <w:t xml:space="preserve">Implement Council’s </w:t>
            </w:r>
            <w:r w:rsidR="002665CF" w:rsidRPr="002665CF">
              <w:rPr>
                <w:rStyle w:val="normaltextrun"/>
                <w:rFonts w:eastAsia="Times New Roman"/>
                <w:i/>
                <w:iCs/>
                <w:lang w:eastAsia="en-AU"/>
              </w:rPr>
              <w:t>Good sports policy</w:t>
            </w:r>
            <w:r w:rsidR="002665CF" w:rsidRPr="002665CF">
              <w:rPr>
                <w:rStyle w:val="normaltextrun"/>
                <w:rFonts w:eastAsia="Times New Roman"/>
                <w:lang w:eastAsia="en-AU"/>
              </w:rPr>
              <w:t xml:space="preserve"> and the </w:t>
            </w:r>
            <w:r w:rsidR="002665CF" w:rsidRPr="00B5698E">
              <w:rPr>
                <w:rStyle w:val="normaltextrun"/>
                <w:rFonts w:eastAsia="Times New Roman"/>
                <w:i/>
                <w:iCs/>
                <w:lang w:eastAsia="en-AU"/>
              </w:rPr>
              <w:t>Sporting grounds allocation policy</w:t>
            </w:r>
            <w:r w:rsidR="002665CF">
              <w:rPr>
                <w:rStyle w:val="normaltextrun"/>
                <w:rFonts w:eastAsia="Times New Roman"/>
                <w:lang w:eastAsia="en-AU"/>
              </w:rPr>
              <w:t xml:space="preserve"> to ensure </w:t>
            </w:r>
            <w:r w:rsidR="00EF20BB">
              <w:rPr>
                <w:rStyle w:val="normaltextrun"/>
                <w:rFonts w:eastAsia="Times New Roman"/>
                <w:lang w:eastAsia="en-AU"/>
              </w:rPr>
              <w:t>support for diverse sporting groups</w:t>
            </w:r>
          </w:p>
        </w:tc>
        <w:tc>
          <w:tcPr>
            <w:tcW w:w="1984" w:type="dxa"/>
          </w:tcPr>
          <w:p w14:paraId="21FE3B36" w14:textId="6FBE27A5" w:rsidR="002665CF" w:rsidRDefault="0046516E" w:rsidP="009E41A4">
            <w:pPr>
              <w:rPr>
                <w:rStyle w:val="normaltextrun"/>
                <w:rFonts w:eastAsia="Times New Roman"/>
                <w:lang w:eastAsia="en-AU"/>
              </w:rPr>
            </w:pPr>
            <w:r w:rsidRPr="0046516E">
              <w:rPr>
                <w:rStyle w:val="normaltextrun"/>
                <w:rFonts w:eastAsia="Times New Roman"/>
                <w:lang w:eastAsia="en-AU"/>
              </w:rPr>
              <w:t xml:space="preserve">Parks </w:t>
            </w:r>
            <w:r>
              <w:rPr>
                <w:rStyle w:val="normaltextrun"/>
                <w:rFonts w:eastAsia="Times New Roman"/>
                <w:lang w:eastAsia="en-AU"/>
              </w:rPr>
              <w:t>p</w:t>
            </w:r>
            <w:r w:rsidRPr="0046516E">
              <w:rPr>
                <w:rStyle w:val="normaltextrun"/>
                <w:rFonts w:eastAsia="Times New Roman"/>
                <w:lang w:eastAsia="en-AU"/>
              </w:rPr>
              <w:t xml:space="preserve">lanning &amp; </w:t>
            </w:r>
            <w:r>
              <w:rPr>
                <w:rStyle w:val="normaltextrun"/>
                <w:rFonts w:eastAsia="Times New Roman"/>
                <w:lang w:eastAsia="en-AU"/>
              </w:rPr>
              <w:t>e</w:t>
            </w:r>
            <w:r w:rsidRPr="0046516E">
              <w:rPr>
                <w:rStyle w:val="normaltextrun"/>
                <w:rFonts w:eastAsia="Times New Roman"/>
                <w:lang w:eastAsia="en-AU"/>
              </w:rPr>
              <w:t>cology</w:t>
            </w:r>
          </w:p>
        </w:tc>
        <w:tc>
          <w:tcPr>
            <w:tcW w:w="1843" w:type="dxa"/>
          </w:tcPr>
          <w:p w14:paraId="31325119" w14:textId="16496C27" w:rsidR="002665CF" w:rsidRDefault="0046516E" w:rsidP="009E41A4">
            <w:pPr>
              <w:rPr>
                <w:rStyle w:val="normaltextrun"/>
                <w:rFonts w:eastAsia="Times New Roman"/>
                <w:lang w:eastAsia="en-AU"/>
              </w:rPr>
            </w:pPr>
            <w:r w:rsidRPr="0046516E">
              <w:rPr>
                <w:rStyle w:val="normaltextrun"/>
                <w:rFonts w:eastAsia="Times New Roman"/>
                <w:lang w:eastAsia="en-AU"/>
              </w:rPr>
              <w:t>2024/25 and 2025/26</w:t>
            </w:r>
          </w:p>
        </w:tc>
        <w:tc>
          <w:tcPr>
            <w:tcW w:w="2268" w:type="dxa"/>
          </w:tcPr>
          <w:p w14:paraId="725DF4AF" w14:textId="69C7D0DE" w:rsidR="002665CF" w:rsidRDefault="0046516E" w:rsidP="009E41A4">
            <w:pPr>
              <w:rPr>
                <w:rStyle w:val="normaltextrun"/>
                <w:rFonts w:eastAsia="Times New Roman"/>
                <w:lang w:eastAsia="en-AU"/>
              </w:rPr>
            </w:pPr>
            <w:r w:rsidRPr="0046516E">
              <w:rPr>
                <w:rStyle w:val="normaltextrun"/>
                <w:rFonts w:eastAsia="Times New Roman"/>
                <w:lang w:eastAsia="en-AU"/>
              </w:rPr>
              <w:t>Existing</w:t>
            </w:r>
          </w:p>
        </w:tc>
        <w:tc>
          <w:tcPr>
            <w:tcW w:w="3827" w:type="dxa"/>
          </w:tcPr>
          <w:p w14:paraId="1980DE27" w14:textId="1E692924" w:rsidR="002665CF" w:rsidRDefault="0046516E" w:rsidP="009E41A4">
            <w:pPr>
              <w:rPr>
                <w:rStyle w:val="normaltextrun"/>
                <w:rFonts w:eastAsia="Times New Roman"/>
                <w:lang w:eastAsia="en-AU"/>
              </w:rPr>
            </w:pPr>
            <w:r>
              <w:rPr>
                <w:rStyle w:val="normaltextrun"/>
                <w:rFonts w:eastAsia="Times New Roman"/>
                <w:lang w:eastAsia="en-AU"/>
              </w:rPr>
              <w:t xml:space="preserve">Council support for </w:t>
            </w:r>
            <w:r w:rsidR="00EF20BB">
              <w:rPr>
                <w:rStyle w:val="normaltextrun"/>
                <w:rFonts w:eastAsia="Times New Roman"/>
                <w:lang w:eastAsia="en-AU"/>
              </w:rPr>
              <w:t xml:space="preserve">community </w:t>
            </w:r>
            <w:r w:rsidR="00123F16">
              <w:rPr>
                <w:rStyle w:val="normaltextrun"/>
                <w:rFonts w:eastAsia="Times New Roman"/>
                <w:lang w:eastAsia="en-AU"/>
              </w:rPr>
              <w:t xml:space="preserve">team sports and allocation of facilities </w:t>
            </w:r>
            <w:r w:rsidR="0035291D">
              <w:rPr>
                <w:rStyle w:val="normaltextrun"/>
                <w:rFonts w:eastAsia="Times New Roman"/>
                <w:lang w:eastAsia="en-AU"/>
              </w:rPr>
              <w:t>reflects local diversity</w:t>
            </w:r>
          </w:p>
        </w:tc>
      </w:tr>
      <w:tr w:rsidR="004727CB" w14:paraId="75C82CC6" w14:textId="77777777" w:rsidTr="00B85B16">
        <w:tc>
          <w:tcPr>
            <w:tcW w:w="3681" w:type="dxa"/>
          </w:tcPr>
          <w:p w14:paraId="5AD90F9B" w14:textId="582E4054" w:rsidR="004727CB" w:rsidRDefault="002713DC" w:rsidP="009E41A4">
            <w:pPr>
              <w:rPr>
                <w:rStyle w:val="normaltextrun"/>
                <w:rFonts w:eastAsia="Times New Roman"/>
                <w:lang w:eastAsia="en-AU"/>
              </w:rPr>
            </w:pPr>
            <w:r>
              <w:rPr>
                <w:rStyle w:val="normaltextrun"/>
                <w:rFonts w:eastAsia="Times New Roman"/>
                <w:lang w:eastAsia="en-AU"/>
              </w:rPr>
              <w:lastRenderedPageBreak/>
              <w:t>4.</w:t>
            </w:r>
            <w:r w:rsidR="00D902D2">
              <w:rPr>
                <w:rStyle w:val="normaltextrun"/>
                <w:rFonts w:eastAsia="Times New Roman"/>
                <w:lang w:eastAsia="en-AU"/>
              </w:rPr>
              <w:t>4</w:t>
            </w:r>
            <w:r>
              <w:rPr>
                <w:rStyle w:val="normaltextrun"/>
                <w:rFonts w:eastAsia="Times New Roman"/>
                <w:lang w:eastAsia="en-AU"/>
              </w:rPr>
              <w:t xml:space="preserve"> </w:t>
            </w:r>
            <w:r w:rsidR="00A3568C">
              <w:rPr>
                <w:rStyle w:val="normaltextrun"/>
                <w:rFonts w:eastAsia="Times New Roman"/>
                <w:lang w:eastAsia="en-AU"/>
              </w:rPr>
              <w:t xml:space="preserve">Create more </w:t>
            </w:r>
            <w:r w:rsidR="002101B1">
              <w:rPr>
                <w:rStyle w:val="normaltextrun"/>
                <w:rFonts w:eastAsia="Times New Roman"/>
                <w:lang w:eastAsia="en-AU"/>
              </w:rPr>
              <w:t xml:space="preserve">Council </w:t>
            </w:r>
            <w:r w:rsidR="00A3568C">
              <w:rPr>
                <w:rStyle w:val="normaltextrun"/>
                <w:rFonts w:eastAsia="Times New Roman"/>
                <w:lang w:eastAsia="en-AU"/>
              </w:rPr>
              <w:t xml:space="preserve">employment opportunities for people from diverse backgrounds and for </w:t>
            </w:r>
            <w:r w:rsidR="00A3568C" w:rsidRPr="00A3568C">
              <w:rPr>
                <w:rStyle w:val="normaltextrun"/>
                <w:rFonts w:eastAsia="Times New Roman"/>
                <w:lang w:eastAsia="en-AU"/>
              </w:rPr>
              <w:t>Aboriginal and Torres Strait Islander</w:t>
            </w:r>
            <w:r w:rsidR="00BE36F5">
              <w:rPr>
                <w:rStyle w:val="normaltextrun"/>
                <w:rFonts w:eastAsia="Times New Roman"/>
                <w:lang w:eastAsia="en-AU"/>
              </w:rPr>
              <w:t xml:space="preserve"> people, including apprenticeships and traineeships</w:t>
            </w:r>
          </w:p>
        </w:tc>
        <w:tc>
          <w:tcPr>
            <w:tcW w:w="1984" w:type="dxa"/>
          </w:tcPr>
          <w:p w14:paraId="54389C47" w14:textId="621E59EC" w:rsidR="004727CB" w:rsidRDefault="001C145C" w:rsidP="009E41A4">
            <w:pPr>
              <w:rPr>
                <w:rStyle w:val="normaltextrun"/>
                <w:rFonts w:eastAsia="Times New Roman"/>
                <w:lang w:eastAsia="en-AU"/>
              </w:rPr>
            </w:pPr>
            <w:r>
              <w:rPr>
                <w:rStyle w:val="normaltextrun"/>
                <w:rFonts w:eastAsia="Times New Roman"/>
                <w:lang w:eastAsia="en-AU"/>
              </w:rPr>
              <w:t>People and Culture</w:t>
            </w:r>
          </w:p>
        </w:tc>
        <w:tc>
          <w:tcPr>
            <w:tcW w:w="1843" w:type="dxa"/>
          </w:tcPr>
          <w:p w14:paraId="1AD02A02" w14:textId="3A8AF2D8" w:rsidR="004727CB" w:rsidRDefault="00BE36F5" w:rsidP="009E41A4">
            <w:pPr>
              <w:rPr>
                <w:rStyle w:val="normaltextrun"/>
                <w:rFonts w:eastAsia="Times New Roman"/>
                <w:lang w:eastAsia="en-AU"/>
              </w:rPr>
            </w:pPr>
            <w:r>
              <w:rPr>
                <w:rStyle w:val="normaltextrun"/>
                <w:rFonts w:eastAsia="Times New Roman"/>
                <w:lang w:eastAsia="en-AU"/>
              </w:rPr>
              <w:t>2024/25 and 2025/26</w:t>
            </w:r>
          </w:p>
        </w:tc>
        <w:tc>
          <w:tcPr>
            <w:tcW w:w="2268" w:type="dxa"/>
          </w:tcPr>
          <w:p w14:paraId="3EE85CE1" w14:textId="1C3B74D8" w:rsidR="004727CB" w:rsidRDefault="001C145C" w:rsidP="009E41A4">
            <w:pPr>
              <w:rPr>
                <w:rStyle w:val="normaltextrun"/>
                <w:rFonts w:eastAsia="Times New Roman"/>
                <w:lang w:eastAsia="en-AU"/>
              </w:rPr>
            </w:pPr>
            <w:r>
              <w:rPr>
                <w:rStyle w:val="normaltextrun"/>
                <w:rFonts w:eastAsia="Times New Roman"/>
                <w:lang w:eastAsia="en-AU"/>
              </w:rPr>
              <w:t>Existing</w:t>
            </w:r>
          </w:p>
        </w:tc>
        <w:tc>
          <w:tcPr>
            <w:tcW w:w="3827" w:type="dxa"/>
          </w:tcPr>
          <w:p w14:paraId="733FE885" w14:textId="5C092503" w:rsidR="004727CB" w:rsidRDefault="00B207E6" w:rsidP="009E41A4">
            <w:pPr>
              <w:rPr>
                <w:rStyle w:val="normaltextrun"/>
                <w:rFonts w:eastAsia="Times New Roman"/>
                <w:lang w:eastAsia="en-AU"/>
              </w:rPr>
            </w:pPr>
            <w:r>
              <w:rPr>
                <w:rStyle w:val="normaltextrun"/>
                <w:rFonts w:eastAsia="Times New Roman"/>
                <w:lang w:eastAsia="en-AU"/>
              </w:rPr>
              <w:t>I</w:t>
            </w:r>
            <w:r w:rsidR="00131D3D">
              <w:rPr>
                <w:rStyle w:val="normaltextrun"/>
                <w:rFonts w:eastAsia="Times New Roman"/>
                <w:lang w:eastAsia="en-AU"/>
              </w:rPr>
              <w:t>ncreased workplace diversity</w:t>
            </w:r>
            <w:r w:rsidR="008A08FB">
              <w:rPr>
                <w:rStyle w:val="normaltextrun"/>
                <w:rFonts w:eastAsia="Times New Roman"/>
                <w:lang w:eastAsia="en-AU"/>
              </w:rPr>
              <w:t xml:space="preserve">, </w:t>
            </w:r>
            <w:proofErr w:type="gramStart"/>
            <w:r w:rsidR="008A08FB">
              <w:rPr>
                <w:rStyle w:val="normaltextrun"/>
                <w:rFonts w:eastAsia="Times New Roman"/>
                <w:lang w:eastAsia="en-AU"/>
              </w:rPr>
              <w:t>employment</w:t>
            </w:r>
            <w:proofErr w:type="gramEnd"/>
            <w:r w:rsidR="008A08FB">
              <w:rPr>
                <w:rStyle w:val="normaltextrun"/>
                <w:rFonts w:eastAsia="Times New Roman"/>
                <w:lang w:eastAsia="en-AU"/>
              </w:rPr>
              <w:t xml:space="preserve"> and economic inclusion</w:t>
            </w:r>
          </w:p>
        </w:tc>
      </w:tr>
      <w:tr w:rsidR="00E03197" w14:paraId="6E80F5EC" w14:textId="77777777" w:rsidTr="00B85B16">
        <w:tc>
          <w:tcPr>
            <w:tcW w:w="3681" w:type="dxa"/>
          </w:tcPr>
          <w:p w14:paraId="5413DD01" w14:textId="5E68439F" w:rsidR="00E03197" w:rsidRDefault="007A131F" w:rsidP="007A131F">
            <w:pPr>
              <w:rPr>
                <w:rStyle w:val="normaltextrun"/>
                <w:rFonts w:eastAsia="Times New Roman"/>
                <w:lang w:eastAsia="en-AU"/>
              </w:rPr>
            </w:pPr>
            <w:r>
              <w:rPr>
                <w:rStyle w:val="normaltextrun"/>
                <w:rFonts w:eastAsia="Times New Roman"/>
                <w:lang w:eastAsia="en-AU"/>
              </w:rPr>
              <w:t>4.</w:t>
            </w:r>
            <w:r w:rsidR="00D902D2">
              <w:rPr>
                <w:rStyle w:val="normaltextrun"/>
                <w:rFonts w:eastAsia="Times New Roman"/>
                <w:lang w:eastAsia="en-AU"/>
              </w:rPr>
              <w:t>5</w:t>
            </w:r>
            <w:r>
              <w:rPr>
                <w:rStyle w:val="normaltextrun"/>
                <w:rFonts w:eastAsia="Times New Roman"/>
                <w:lang w:eastAsia="en-AU"/>
              </w:rPr>
              <w:t xml:space="preserve"> </w:t>
            </w:r>
            <w:r w:rsidR="00E03197" w:rsidRPr="00E03197">
              <w:rPr>
                <w:rStyle w:val="normaltextrun"/>
                <w:rFonts w:eastAsia="Times New Roman"/>
                <w:lang w:eastAsia="en-AU"/>
              </w:rPr>
              <w:t>Engag</w:t>
            </w:r>
            <w:r>
              <w:rPr>
                <w:rStyle w:val="normaltextrun"/>
                <w:rFonts w:eastAsia="Times New Roman"/>
                <w:lang w:eastAsia="en-AU"/>
              </w:rPr>
              <w:t>ing</w:t>
            </w:r>
            <w:r w:rsidR="00E03197" w:rsidRPr="00E03197">
              <w:rPr>
                <w:rStyle w:val="normaltextrun"/>
                <w:rFonts w:eastAsia="Times New Roman"/>
                <w:lang w:eastAsia="en-AU"/>
              </w:rPr>
              <w:t xml:space="preserve"> with Aboriginal and Torres Strait Islander staff</w:t>
            </w:r>
            <w:r>
              <w:rPr>
                <w:rStyle w:val="normaltextrun"/>
                <w:rFonts w:eastAsia="Times New Roman"/>
                <w:lang w:eastAsia="en-AU"/>
              </w:rPr>
              <w:t xml:space="preserve"> and staff from diverse backgrounds to </w:t>
            </w:r>
            <w:r w:rsidR="00E03197" w:rsidRPr="00E03197">
              <w:rPr>
                <w:rStyle w:val="normaltextrun"/>
                <w:rFonts w:eastAsia="Times New Roman"/>
                <w:lang w:eastAsia="en-AU"/>
              </w:rPr>
              <w:t>evaluate and improve People and Culture policies and</w:t>
            </w:r>
            <w:r>
              <w:rPr>
                <w:rStyle w:val="normaltextrun"/>
                <w:rFonts w:eastAsia="Times New Roman"/>
                <w:lang w:eastAsia="en-AU"/>
              </w:rPr>
              <w:t xml:space="preserve"> </w:t>
            </w:r>
            <w:r w:rsidR="00E03197" w:rsidRPr="00E03197">
              <w:rPr>
                <w:rStyle w:val="normaltextrun"/>
                <w:rFonts w:eastAsia="Times New Roman"/>
                <w:lang w:eastAsia="en-AU"/>
              </w:rPr>
              <w:t>procedures to strengthen anti-discrimination outcomes</w:t>
            </w:r>
          </w:p>
        </w:tc>
        <w:tc>
          <w:tcPr>
            <w:tcW w:w="1984" w:type="dxa"/>
          </w:tcPr>
          <w:p w14:paraId="19124755" w14:textId="2BDBA7ED" w:rsidR="00E03197" w:rsidRDefault="007A131F" w:rsidP="009E41A4">
            <w:pPr>
              <w:rPr>
                <w:rStyle w:val="normaltextrun"/>
                <w:rFonts w:eastAsia="Times New Roman"/>
                <w:lang w:eastAsia="en-AU"/>
              </w:rPr>
            </w:pPr>
            <w:r>
              <w:rPr>
                <w:rStyle w:val="normaltextrun"/>
                <w:rFonts w:eastAsia="Times New Roman"/>
                <w:lang w:eastAsia="en-AU"/>
              </w:rPr>
              <w:t>People and culture</w:t>
            </w:r>
          </w:p>
        </w:tc>
        <w:tc>
          <w:tcPr>
            <w:tcW w:w="1843" w:type="dxa"/>
          </w:tcPr>
          <w:p w14:paraId="6D4744CB" w14:textId="6C88E3E8" w:rsidR="00E03197" w:rsidRDefault="007A131F" w:rsidP="009E41A4">
            <w:pPr>
              <w:rPr>
                <w:rStyle w:val="normaltextrun"/>
                <w:rFonts w:eastAsia="Times New Roman"/>
                <w:lang w:eastAsia="en-AU"/>
              </w:rPr>
            </w:pPr>
            <w:r w:rsidRPr="007A131F">
              <w:rPr>
                <w:rStyle w:val="normaltextrun"/>
                <w:rFonts w:eastAsia="Times New Roman"/>
                <w:lang w:eastAsia="en-AU"/>
              </w:rPr>
              <w:t>2024/25</w:t>
            </w:r>
          </w:p>
        </w:tc>
        <w:tc>
          <w:tcPr>
            <w:tcW w:w="2268" w:type="dxa"/>
          </w:tcPr>
          <w:p w14:paraId="6227136F" w14:textId="5D2EE4F6" w:rsidR="00E03197" w:rsidRDefault="007A131F" w:rsidP="009E41A4">
            <w:pPr>
              <w:rPr>
                <w:rStyle w:val="normaltextrun"/>
                <w:rFonts w:eastAsia="Times New Roman"/>
                <w:lang w:eastAsia="en-AU"/>
              </w:rPr>
            </w:pPr>
            <w:r w:rsidRPr="007A131F">
              <w:rPr>
                <w:rStyle w:val="normaltextrun"/>
                <w:rFonts w:eastAsia="Times New Roman"/>
                <w:lang w:eastAsia="en-AU"/>
              </w:rPr>
              <w:t>Existing</w:t>
            </w:r>
          </w:p>
        </w:tc>
        <w:tc>
          <w:tcPr>
            <w:tcW w:w="3827" w:type="dxa"/>
          </w:tcPr>
          <w:p w14:paraId="1021748D" w14:textId="249341FA" w:rsidR="00E03197" w:rsidRDefault="007A131F" w:rsidP="009E41A4">
            <w:pPr>
              <w:rPr>
                <w:rStyle w:val="normaltextrun"/>
                <w:rFonts w:eastAsia="Times New Roman"/>
                <w:lang w:eastAsia="en-AU"/>
              </w:rPr>
            </w:pPr>
            <w:r>
              <w:rPr>
                <w:rStyle w:val="normaltextrun"/>
                <w:rFonts w:eastAsia="Times New Roman"/>
                <w:lang w:eastAsia="en-AU"/>
              </w:rPr>
              <w:t>Workplace equity is improved</w:t>
            </w:r>
          </w:p>
        </w:tc>
      </w:tr>
      <w:tr w:rsidR="0032642A" w14:paraId="363D32FC" w14:textId="77777777" w:rsidTr="00B85B16">
        <w:tc>
          <w:tcPr>
            <w:tcW w:w="3681" w:type="dxa"/>
          </w:tcPr>
          <w:p w14:paraId="1B0D92A8" w14:textId="024704C1" w:rsidR="0032642A" w:rsidRPr="0032642A" w:rsidRDefault="0032642A" w:rsidP="0032642A">
            <w:pPr>
              <w:rPr>
                <w:rStyle w:val="normaltextrun"/>
                <w:rFonts w:eastAsia="Times New Roman"/>
                <w:lang w:eastAsia="en-AU"/>
              </w:rPr>
            </w:pPr>
            <w:r>
              <w:rPr>
                <w:rStyle w:val="normaltextrun"/>
                <w:rFonts w:eastAsia="Times New Roman"/>
                <w:lang w:eastAsia="en-AU"/>
              </w:rPr>
              <w:t>4.</w:t>
            </w:r>
            <w:r w:rsidR="00D902D2">
              <w:rPr>
                <w:rStyle w:val="normaltextrun"/>
                <w:rFonts w:eastAsia="Times New Roman"/>
                <w:lang w:eastAsia="en-AU"/>
              </w:rPr>
              <w:t>6</w:t>
            </w:r>
            <w:r>
              <w:rPr>
                <w:rStyle w:val="normaltextrun"/>
                <w:rFonts w:eastAsia="Times New Roman"/>
                <w:lang w:eastAsia="en-AU"/>
              </w:rPr>
              <w:t xml:space="preserve"> </w:t>
            </w:r>
            <w:r w:rsidRPr="0032642A">
              <w:rPr>
                <w:rStyle w:val="normaltextrun"/>
                <w:rFonts w:eastAsia="Times New Roman"/>
                <w:lang w:eastAsia="en-AU"/>
              </w:rPr>
              <w:t>Engage with Aboriginal and Torres Strait Islander staff</w:t>
            </w:r>
            <w:r>
              <w:rPr>
                <w:rStyle w:val="normaltextrun"/>
                <w:rFonts w:eastAsia="Times New Roman"/>
                <w:lang w:eastAsia="en-AU"/>
              </w:rPr>
              <w:t xml:space="preserve"> and staff from diverse backgrounds</w:t>
            </w:r>
          </w:p>
          <w:p w14:paraId="02F23096" w14:textId="72BFEA0E" w:rsidR="0032642A" w:rsidRDefault="0032642A" w:rsidP="0032642A">
            <w:pPr>
              <w:rPr>
                <w:rStyle w:val="normaltextrun"/>
                <w:rFonts w:eastAsia="Times New Roman"/>
                <w:lang w:eastAsia="en-AU"/>
              </w:rPr>
            </w:pPr>
            <w:r w:rsidRPr="0032642A">
              <w:rPr>
                <w:rStyle w:val="normaltextrun"/>
                <w:rFonts w:eastAsia="Times New Roman"/>
                <w:lang w:eastAsia="en-AU"/>
              </w:rPr>
              <w:t>to create and adopt a social justice statement for Council</w:t>
            </w:r>
          </w:p>
        </w:tc>
        <w:tc>
          <w:tcPr>
            <w:tcW w:w="1984" w:type="dxa"/>
          </w:tcPr>
          <w:p w14:paraId="203E992D" w14:textId="6807C9B2" w:rsidR="0032642A" w:rsidRDefault="0032642A" w:rsidP="009E41A4">
            <w:pPr>
              <w:rPr>
                <w:rStyle w:val="normaltextrun"/>
                <w:rFonts w:eastAsia="Times New Roman"/>
                <w:lang w:eastAsia="en-AU"/>
              </w:rPr>
            </w:pPr>
            <w:r w:rsidRPr="0032642A">
              <w:rPr>
                <w:rStyle w:val="normaltextrun"/>
                <w:rFonts w:eastAsia="Times New Roman"/>
                <w:lang w:eastAsia="en-AU"/>
              </w:rPr>
              <w:t>People and culture</w:t>
            </w:r>
          </w:p>
        </w:tc>
        <w:tc>
          <w:tcPr>
            <w:tcW w:w="1843" w:type="dxa"/>
          </w:tcPr>
          <w:p w14:paraId="1C870D0C" w14:textId="3A876977" w:rsidR="0032642A" w:rsidRPr="007A131F" w:rsidRDefault="0032642A" w:rsidP="009E41A4">
            <w:pPr>
              <w:rPr>
                <w:rStyle w:val="normaltextrun"/>
                <w:rFonts w:eastAsia="Times New Roman"/>
                <w:lang w:eastAsia="en-AU"/>
              </w:rPr>
            </w:pPr>
            <w:r w:rsidRPr="0032642A">
              <w:rPr>
                <w:rStyle w:val="normaltextrun"/>
                <w:rFonts w:eastAsia="Times New Roman"/>
                <w:lang w:eastAsia="en-AU"/>
              </w:rPr>
              <w:t>2024/25</w:t>
            </w:r>
          </w:p>
        </w:tc>
        <w:tc>
          <w:tcPr>
            <w:tcW w:w="2268" w:type="dxa"/>
          </w:tcPr>
          <w:p w14:paraId="040C4A99" w14:textId="0F801292" w:rsidR="0032642A" w:rsidRPr="007A131F" w:rsidRDefault="0032642A" w:rsidP="009E41A4">
            <w:pPr>
              <w:rPr>
                <w:rStyle w:val="normaltextrun"/>
                <w:rFonts w:eastAsia="Times New Roman"/>
                <w:lang w:eastAsia="en-AU"/>
              </w:rPr>
            </w:pPr>
            <w:r w:rsidRPr="0032642A">
              <w:rPr>
                <w:rStyle w:val="normaltextrun"/>
                <w:rFonts w:eastAsia="Times New Roman"/>
                <w:lang w:eastAsia="en-AU"/>
              </w:rPr>
              <w:t>Existing</w:t>
            </w:r>
          </w:p>
        </w:tc>
        <w:tc>
          <w:tcPr>
            <w:tcW w:w="3827" w:type="dxa"/>
          </w:tcPr>
          <w:p w14:paraId="66967CC3" w14:textId="26B446D0" w:rsidR="0032642A" w:rsidRDefault="0032642A" w:rsidP="009E41A4">
            <w:pPr>
              <w:rPr>
                <w:rStyle w:val="normaltextrun"/>
                <w:rFonts w:eastAsia="Times New Roman"/>
                <w:lang w:eastAsia="en-AU"/>
              </w:rPr>
            </w:pPr>
            <w:r w:rsidRPr="0032642A">
              <w:rPr>
                <w:rStyle w:val="normaltextrun"/>
                <w:rFonts w:eastAsia="Times New Roman"/>
                <w:lang w:eastAsia="en-AU"/>
              </w:rPr>
              <w:t>Workplace equity is improved</w:t>
            </w:r>
          </w:p>
        </w:tc>
      </w:tr>
      <w:tr w:rsidR="004636FE" w14:paraId="4E086593" w14:textId="77777777" w:rsidTr="00B85B16">
        <w:tc>
          <w:tcPr>
            <w:tcW w:w="3681" w:type="dxa"/>
          </w:tcPr>
          <w:p w14:paraId="5DBD797F" w14:textId="5A223E92" w:rsidR="004636FE" w:rsidRPr="004636FE" w:rsidRDefault="004636FE" w:rsidP="004636FE">
            <w:pPr>
              <w:rPr>
                <w:rStyle w:val="normaltextrun"/>
                <w:rFonts w:eastAsia="Times New Roman"/>
                <w:lang w:eastAsia="en-AU"/>
              </w:rPr>
            </w:pPr>
            <w:r>
              <w:rPr>
                <w:rStyle w:val="normaltextrun"/>
                <w:rFonts w:eastAsia="Times New Roman"/>
                <w:lang w:eastAsia="en-AU"/>
              </w:rPr>
              <w:t>4.</w:t>
            </w:r>
            <w:r w:rsidR="00D902D2">
              <w:rPr>
                <w:rStyle w:val="normaltextrun"/>
                <w:rFonts w:eastAsia="Times New Roman"/>
                <w:lang w:eastAsia="en-AU"/>
              </w:rPr>
              <w:t>7</w:t>
            </w:r>
            <w:r>
              <w:rPr>
                <w:rStyle w:val="normaltextrun"/>
                <w:rFonts w:eastAsia="Times New Roman"/>
                <w:lang w:eastAsia="en-AU"/>
              </w:rPr>
              <w:t xml:space="preserve"> </w:t>
            </w:r>
            <w:r w:rsidRPr="004636FE">
              <w:rPr>
                <w:rStyle w:val="normaltextrun"/>
                <w:rFonts w:eastAsia="Times New Roman"/>
                <w:lang w:eastAsia="en-AU"/>
              </w:rPr>
              <w:t>Develop and implement a staff engagement strategy</w:t>
            </w:r>
          </w:p>
          <w:p w14:paraId="7B8E55AE" w14:textId="0EB732D3" w:rsidR="004636FE" w:rsidRDefault="004636FE" w:rsidP="004636FE">
            <w:pPr>
              <w:rPr>
                <w:rStyle w:val="normaltextrun"/>
                <w:rFonts w:eastAsia="Times New Roman"/>
                <w:lang w:eastAsia="en-AU"/>
              </w:rPr>
            </w:pPr>
            <w:r w:rsidRPr="004636FE">
              <w:rPr>
                <w:rStyle w:val="normaltextrun"/>
                <w:rFonts w:eastAsia="Times New Roman"/>
                <w:lang w:eastAsia="en-AU"/>
              </w:rPr>
              <w:t xml:space="preserve">to raise awareness of </w:t>
            </w:r>
            <w:r>
              <w:rPr>
                <w:rStyle w:val="normaltextrun"/>
                <w:rFonts w:eastAsia="Times New Roman"/>
                <w:lang w:eastAsia="en-AU"/>
              </w:rPr>
              <w:t>R</w:t>
            </w:r>
            <w:r w:rsidRPr="004636FE">
              <w:rPr>
                <w:rStyle w:val="normaltextrun"/>
                <w:rFonts w:eastAsia="Times New Roman"/>
                <w:lang w:eastAsia="en-AU"/>
              </w:rPr>
              <w:t>econciliation across our workforce</w:t>
            </w:r>
          </w:p>
        </w:tc>
        <w:tc>
          <w:tcPr>
            <w:tcW w:w="1984" w:type="dxa"/>
          </w:tcPr>
          <w:p w14:paraId="1E79DBEA" w14:textId="25BBEAF1" w:rsidR="004636FE" w:rsidRDefault="004636FE" w:rsidP="009E41A4">
            <w:pPr>
              <w:rPr>
                <w:rStyle w:val="normaltextrun"/>
                <w:rFonts w:eastAsia="Times New Roman"/>
                <w:lang w:eastAsia="en-AU"/>
              </w:rPr>
            </w:pPr>
            <w:r>
              <w:rPr>
                <w:rStyle w:val="normaltextrun"/>
                <w:rFonts w:eastAsia="Times New Roman"/>
                <w:lang w:eastAsia="en-AU"/>
              </w:rPr>
              <w:t>People and culture</w:t>
            </w:r>
          </w:p>
        </w:tc>
        <w:tc>
          <w:tcPr>
            <w:tcW w:w="1843" w:type="dxa"/>
          </w:tcPr>
          <w:p w14:paraId="43F66278" w14:textId="58DB8D2B" w:rsidR="004636FE" w:rsidRDefault="00A859D3" w:rsidP="009E41A4">
            <w:pPr>
              <w:rPr>
                <w:rStyle w:val="normaltextrun"/>
                <w:rFonts w:eastAsia="Times New Roman"/>
                <w:lang w:eastAsia="en-AU"/>
              </w:rPr>
            </w:pPr>
            <w:r w:rsidRPr="00A859D3">
              <w:rPr>
                <w:rStyle w:val="normaltextrun"/>
                <w:rFonts w:eastAsia="Times New Roman"/>
                <w:lang w:eastAsia="en-AU"/>
              </w:rPr>
              <w:t>2024/25</w:t>
            </w:r>
          </w:p>
        </w:tc>
        <w:tc>
          <w:tcPr>
            <w:tcW w:w="2268" w:type="dxa"/>
          </w:tcPr>
          <w:p w14:paraId="5E2C73DA" w14:textId="2B9AC005" w:rsidR="004636FE" w:rsidRDefault="00A859D3" w:rsidP="009E41A4">
            <w:pPr>
              <w:rPr>
                <w:rStyle w:val="normaltextrun"/>
                <w:rFonts w:eastAsia="Times New Roman"/>
                <w:lang w:eastAsia="en-AU"/>
              </w:rPr>
            </w:pPr>
            <w:r w:rsidRPr="00A859D3">
              <w:rPr>
                <w:rStyle w:val="normaltextrun"/>
                <w:rFonts w:eastAsia="Times New Roman"/>
                <w:lang w:eastAsia="en-AU"/>
              </w:rPr>
              <w:t>Existing</w:t>
            </w:r>
          </w:p>
        </w:tc>
        <w:tc>
          <w:tcPr>
            <w:tcW w:w="3827" w:type="dxa"/>
          </w:tcPr>
          <w:p w14:paraId="6A655F5D" w14:textId="299EA6AF" w:rsidR="004636FE" w:rsidRDefault="00A859D3" w:rsidP="009E41A4">
            <w:pPr>
              <w:rPr>
                <w:rStyle w:val="normaltextrun"/>
                <w:rFonts w:eastAsia="Times New Roman"/>
                <w:lang w:eastAsia="en-AU"/>
              </w:rPr>
            </w:pPr>
            <w:r>
              <w:rPr>
                <w:rStyle w:val="normaltextrun"/>
                <w:rFonts w:eastAsia="Times New Roman"/>
                <w:lang w:eastAsia="en-AU"/>
              </w:rPr>
              <w:t>Council</w:t>
            </w:r>
            <w:r w:rsidR="001F6464">
              <w:rPr>
                <w:rStyle w:val="normaltextrun"/>
                <w:rFonts w:eastAsia="Times New Roman"/>
                <w:lang w:eastAsia="en-AU"/>
              </w:rPr>
              <w:t>’s commitment to Reconciliation is communicated clearly</w:t>
            </w:r>
          </w:p>
        </w:tc>
      </w:tr>
      <w:tr w:rsidR="004727CB" w14:paraId="7645D15F" w14:textId="77777777" w:rsidTr="00B85B16">
        <w:tc>
          <w:tcPr>
            <w:tcW w:w="3681" w:type="dxa"/>
          </w:tcPr>
          <w:p w14:paraId="1B6AAEE1" w14:textId="7188D5F0" w:rsidR="004727CB" w:rsidRDefault="00A3568C" w:rsidP="009E41A4">
            <w:pPr>
              <w:rPr>
                <w:rStyle w:val="normaltextrun"/>
                <w:rFonts w:eastAsia="Times New Roman"/>
                <w:lang w:eastAsia="en-AU"/>
              </w:rPr>
            </w:pPr>
            <w:r>
              <w:rPr>
                <w:rStyle w:val="normaltextrun"/>
                <w:rFonts w:eastAsia="Times New Roman"/>
                <w:lang w:eastAsia="en-AU"/>
              </w:rPr>
              <w:lastRenderedPageBreak/>
              <w:t>4</w:t>
            </w:r>
            <w:r w:rsidRPr="00A3568C">
              <w:rPr>
                <w:rStyle w:val="normaltextrun"/>
                <w:rFonts w:eastAsia="Times New Roman"/>
                <w:lang w:eastAsia="en-AU"/>
              </w:rPr>
              <w:t>.</w:t>
            </w:r>
            <w:r w:rsidR="00D902D2">
              <w:rPr>
                <w:rStyle w:val="normaltextrun"/>
                <w:rFonts w:eastAsia="Times New Roman"/>
                <w:lang w:eastAsia="en-AU"/>
              </w:rPr>
              <w:t>8</w:t>
            </w:r>
            <w:r w:rsidRPr="00A3568C">
              <w:rPr>
                <w:rStyle w:val="normaltextrun"/>
                <w:rFonts w:eastAsia="Times New Roman"/>
                <w:lang w:eastAsia="en-AU"/>
              </w:rPr>
              <w:t xml:space="preserve"> Council’s </w:t>
            </w:r>
            <w:r w:rsidR="002101B1">
              <w:rPr>
                <w:rStyle w:val="normaltextrun"/>
                <w:rFonts w:eastAsia="Times New Roman"/>
                <w:lang w:eastAsia="en-AU"/>
              </w:rPr>
              <w:t xml:space="preserve">place and infrastructure </w:t>
            </w:r>
            <w:r w:rsidRPr="00A3568C">
              <w:rPr>
                <w:rStyle w:val="normaltextrun"/>
                <w:rFonts w:eastAsia="Times New Roman"/>
                <w:lang w:eastAsia="en-AU"/>
              </w:rPr>
              <w:t>Naming Policy includes a priority for recognition of local people from diverse backgrounds or Aboriginal and Torres Strait Islander people</w:t>
            </w:r>
            <w:r w:rsidR="00E44078">
              <w:rPr>
                <w:rStyle w:val="normaltextrun"/>
                <w:rFonts w:eastAsia="Times New Roman"/>
                <w:lang w:eastAsia="en-AU"/>
              </w:rPr>
              <w:t>s</w:t>
            </w:r>
          </w:p>
        </w:tc>
        <w:tc>
          <w:tcPr>
            <w:tcW w:w="1984" w:type="dxa"/>
          </w:tcPr>
          <w:p w14:paraId="66C3A675" w14:textId="178A1F17" w:rsidR="004727CB" w:rsidRDefault="001C145C" w:rsidP="009E41A4">
            <w:pPr>
              <w:rPr>
                <w:rStyle w:val="normaltextrun"/>
                <w:rFonts w:eastAsia="Times New Roman"/>
                <w:lang w:eastAsia="en-AU"/>
              </w:rPr>
            </w:pPr>
            <w:r>
              <w:rPr>
                <w:rStyle w:val="normaltextrun"/>
                <w:rFonts w:eastAsia="Times New Roman"/>
                <w:lang w:eastAsia="en-AU"/>
              </w:rPr>
              <w:t xml:space="preserve">Social and </w:t>
            </w:r>
            <w:r w:rsidR="004636FE">
              <w:rPr>
                <w:rStyle w:val="normaltextrun"/>
                <w:rFonts w:eastAsia="Times New Roman"/>
                <w:lang w:eastAsia="en-AU"/>
              </w:rPr>
              <w:t>c</w:t>
            </w:r>
            <w:r>
              <w:rPr>
                <w:rStyle w:val="normaltextrun"/>
                <w:rFonts w:eastAsia="Times New Roman"/>
                <w:lang w:eastAsia="en-AU"/>
              </w:rPr>
              <w:t xml:space="preserve">ultural </w:t>
            </w:r>
            <w:r w:rsidR="004636FE">
              <w:rPr>
                <w:rStyle w:val="normaltextrun"/>
                <w:rFonts w:eastAsia="Times New Roman"/>
                <w:lang w:eastAsia="en-AU"/>
              </w:rPr>
              <w:t>p</w:t>
            </w:r>
            <w:r>
              <w:rPr>
                <w:rStyle w:val="normaltextrun"/>
                <w:rFonts w:eastAsia="Times New Roman"/>
                <w:lang w:eastAsia="en-AU"/>
              </w:rPr>
              <w:t>lanning</w:t>
            </w:r>
          </w:p>
        </w:tc>
        <w:tc>
          <w:tcPr>
            <w:tcW w:w="1843" w:type="dxa"/>
          </w:tcPr>
          <w:p w14:paraId="7AD5C399" w14:textId="5A33A2A8" w:rsidR="004727CB" w:rsidRDefault="001C145C" w:rsidP="009E41A4">
            <w:pPr>
              <w:rPr>
                <w:rStyle w:val="normaltextrun"/>
                <w:rFonts w:eastAsia="Times New Roman"/>
                <w:lang w:eastAsia="en-AU"/>
              </w:rPr>
            </w:pPr>
            <w:r>
              <w:rPr>
                <w:rStyle w:val="normaltextrun"/>
                <w:rFonts w:eastAsia="Times New Roman"/>
                <w:lang w:eastAsia="en-AU"/>
              </w:rPr>
              <w:t>2024</w:t>
            </w:r>
            <w:r w:rsidR="00E44078">
              <w:rPr>
                <w:rStyle w:val="normaltextrun"/>
                <w:rFonts w:eastAsia="Times New Roman"/>
                <w:lang w:eastAsia="en-AU"/>
              </w:rPr>
              <w:t>/25</w:t>
            </w:r>
          </w:p>
        </w:tc>
        <w:tc>
          <w:tcPr>
            <w:tcW w:w="2268" w:type="dxa"/>
          </w:tcPr>
          <w:p w14:paraId="75BDB067" w14:textId="0F2779A1" w:rsidR="004727CB" w:rsidRDefault="001C145C" w:rsidP="009E41A4">
            <w:pPr>
              <w:rPr>
                <w:rStyle w:val="normaltextrun"/>
                <w:rFonts w:eastAsia="Times New Roman"/>
                <w:lang w:eastAsia="en-AU"/>
              </w:rPr>
            </w:pPr>
            <w:r>
              <w:rPr>
                <w:rStyle w:val="normaltextrun"/>
                <w:rFonts w:eastAsia="Times New Roman"/>
                <w:lang w:eastAsia="en-AU"/>
              </w:rPr>
              <w:t>Existing</w:t>
            </w:r>
          </w:p>
        </w:tc>
        <w:tc>
          <w:tcPr>
            <w:tcW w:w="3827" w:type="dxa"/>
          </w:tcPr>
          <w:p w14:paraId="092547F2" w14:textId="4D215B4E" w:rsidR="004727CB" w:rsidRDefault="001C145C" w:rsidP="009E41A4">
            <w:pPr>
              <w:rPr>
                <w:rStyle w:val="normaltextrun"/>
                <w:rFonts w:eastAsia="Times New Roman"/>
                <w:lang w:eastAsia="en-AU"/>
              </w:rPr>
            </w:pPr>
            <w:r>
              <w:rPr>
                <w:rStyle w:val="normaltextrun"/>
                <w:rFonts w:eastAsia="Times New Roman"/>
                <w:lang w:eastAsia="en-AU"/>
              </w:rPr>
              <w:t xml:space="preserve">Increased visibility and celebration of significant community figures from diverse backgrounds and among Aboriginal and Torres Strait </w:t>
            </w:r>
            <w:r w:rsidR="009E41A4">
              <w:rPr>
                <w:rStyle w:val="normaltextrun"/>
                <w:rFonts w:eastAsia="Times New Roman"/>
                <w:lang w:eastAsia="en-AU"/>
              </w:rPr>
              <w:t>Islander</w:t>
            </w:r>
            <w:r>
              <w:rPr>
                <w:rStyle w:val="normaltextrun"/>
                <w:rFonts w:eastAsia="Times New Roman"/>
                <w:lang w:eastAsia="en-AU"/>
              </w:rPr>
              <w:t xml:space="preserve"> peoples</w:t>
            </w:r>
          </w:p>
        </w:tc>
      </w:tr>
      <w:tr w:rsidR="004636FE" w14:paraId="6584952C" w14:textId="77777777" w:rsidTr="00B85B16">
        <w:tc>
          <w:tcPr>
            <w:tcW w:w="3681" w:type="dxa"/>
          </w:tcPr>
          <w:p w14:paraId="184E2F7A" w14:textId="2958625A" w:rsidR="004636FE" w:rsidRDefault="00D108B3" w:rsidP="00D108B3">
            <w:pPr>
              <w:rPr>
                <w:rStyle w:val="normaltextrun"/>
                <w:rFonts w:eastAsia="Times New Roman"/>
                <w:lang w:eastAsia="en-AU"/>
              </w:rPr>
            </w:pPr>
            <w:r>
              <w:rPr>
                <w:rStyle w:val="normaltextrun"/>
                <w:rFonts w:eastAsia="Times New Roman"/>
                <w:lang w:eastAsia="en-AU"/>
              </w:rPr>
              <w:t>4.</w:t>
            </w:r>
            <w:r w:rsidR="00D902D2">
              <w:rPr>
                <w:rStyle w:val="normaltextrun"/>
                <w:rFonts w:eastAsia="Times New Roman"/>
                <w:lang w:eastAsia="en-AU"/>
              </w:rPr>
              <w:t>9</w:t>
            </w:r>
            <w:r>
              <w:rPr>
                <w:rStyle w:val="normaltextrun"/>
                <w:rFonts w:eastAsia="Times New Roman"/>
                <w:lang w:eastAsia="en-AU"/>
              </w:rPr>
              <w:t xml:space="preserve"> </w:t>
            </w:r>
            <w:r w:rsidRPr="00D108B3">
              <w:rPr>
                <w:rStyle w:val="normaltextrun"/>
                <w:rFonts w:eastAsia="Times New Roman"/>
                <w:lang w:eastAsia="en-AU"/>
              </w:rPr>
              <w:t>Develop a long-term strategy to preserve Aboriginal</w:t>
            </w:r>
            <w:r>
              <w:rPr>
                <w:rStyle w:val="normaltextrun"/>
                <w:rFonts w:eastAsia="Times New Roman"/>
                <w:lang w:eastAsia="en-AU"/>
              </w:rPr>
              <w:t xml:space="preserve"> </w:t>
            </w:r>
            <w:r w:rsidRPr="00D108B3">
              <w:rPr>
                <w:rStyle w:val="normaltextrun"/>
                <w:rFonts w:eastAsia="Times New Roman"/>
                <w:lang w:eastAsia="en-AU"/>
              </w:rPr>
              <w:t>sites of significance in collaboration with Aboriginal and</w:t>
            </w:r>
            <w:r>
              <w:rPr>
                <w:rStyle w:val="normaltextrun"/>
                <w:rFonts w:eastAsia="Times New Roman"/>
                <w:lang w:eastAsia="en-AU"/>
              </w:rPr>
              <w:t xml:space="preserve"> </w:t>
            </w:r>
            <w:r w:rsidRPr="00D108B3">
              <w:rPr>
                <w:rStyle w:val="normaltextrun"/>
                <w:rFonts w:eastAsia="Times New Roman"/>
                <w:lang w:eastAsia="en-AU"/>
              </w:rPr>
              <w:t>Torres Strait Islander community stakeholders and key</w:t>
            </w:r>
            <w:r>
              <w:rPr>
                <w:rStyle w:val="normaltextrun"/>
                <w:rFonts w:eastAsia="Times New Roman"/>
                <w:lang w:eastAsia="en-AU"/>
              </w:rPr>
              <w:t xml:space="preserve"> </w:t>
            </w:r>
            <w:r w:rsidRPr="00D108B3">
              <w:rPr>
                <w:rStyle w:val="normaltextrun"/>
                <w:rFonts w:eastAsia="Times New Roman"/>
                <w:lang w:eastAsia="en-AU"/>
              </w:rPr>
              <w:t>experts.</w:t>
            </w:r>
          </w:p>
        </w:tc>
        <w:tc>
          <w:tcPr>
            <w:tcW w:w="1984" w:type="dxa"/>
          </w:tcPr>
          <w:p w14:paraId="0A8023EE" w14:textId="41ABFE22" w:rsidR="004636FE" w:rsidRDefault="00D108B3" w:rsidP="009E41A4">
            <w:pPr>
              <w:rPr>
                <w:rStyle w:val="normaltextrun"/>
                <w:rFonts w:eastAsia="Times New Roman"/>
                <w:lang w:eastAsia="en-AU"/>
              </w:rPr>
            </w:pPr>
            <w:r w:rsidRPr="00D108B3">
              <w:rPr>
                <w:rStyle w:val="normaltextrun"/>
                <w:rFonts w:eastAsia="Times New Roman"/>
                <w:lang w:eastAsia="en-AU"/>
              </w:rPr>
              <w:t>Social and cultural planning</w:t>
            </w:r>
          </w:p>
        </w:tc>
        <w:tc>
          <w:tcPr>
            <w:tcW w:w="1843" w:type="dxa"/>
          </w:tcPr>
          <w:p w14:paraId="70EF154F" w14:textId="405E9824" w:rsidR="004636FE" w:rsidRDefault="00D108B3" w:rsidP="009E41A4">
            <w:pPr>
              <w:rPr>
                <w:rStyle w:val="normaltextrun"/>
                <w:rFonts w:eastAsia="Times New Roman"/>
                <w:lang w:eastAsia="en-AU"/>
              </w:rPr>
            </w:pPr>
            <w:r w:rsidRPr="00D108B3">
              <w:rPr>
                <w:rStyle w:val="normaltextrun"/>
                <w:rFonts w:eastAsia="Times New Roman"/>
                <w:lang w:eastAsia="en-AU"/>
              </w:rPr>
              <w:t>2024/25</w:t>
            </w:r>
          </w:p>
        </w:tc>
        <w:tc>
          <w:tcPr>
            <w:tcW w:w="2268" w:type="dxa"/>
          </w:tcPr>
          <w:p w14:paraId="1F116C37" w14:textId="27E50EF2" w:rsidR="004636FE" w:rsidRDefault="00D108B3" w:rsidP="009E41A4">
            <w:pPr>
              <w:rPr>
                <w:rStyle w:val="normaltextrun"/>
                <w:rFonts w:eastAsia="Times New Roman"/>
                <w:lang w:eastAsia="en-AU"/>
              </w:rPr>
            </w:pPr>
            <w:r>
              <w:rPr>
                <w:rStyle w:val="normaltextrun"/>
                <w:rFonts w:eastAsia="Times New Roman"/>
                <w:lang w:eastAsia="en-AU"/>
              </w:rPr>
              <w:t>Existing</w:t>
            </w:r>
          </w:p>
        </w:tc>
        <w:tc>
          <w:tcPr>
            <w:tcW w:w="3827" w:type="dxa"/>
          </w:tcPr>
          <w:p w14:paraId="7A713ED6" w14:textId="2029AF53" w:rsidR="004636FE" w:rsidRDefault="00D108B3" w:rsidP="009E41A4">
            <w:pPr>
              <w:rPr>
                <w:rStyle w:val="normaltextrun"/>
                <w:rFonts w:eastAsia="Times New Roman"/>
                <w:lang w:eastAsia="en-AU"/>
              </w:rPr>
            </w:pPr>
            <w:r>
              <w:rPr>
                <w:rStyle w:val="normaltextrun"/>
                <w:rFonts w:eastAsia="Times New Roman"/>
                <w:lang w:eastAsia="en-AU"/>
              </w:rPr>
              <w:t xml:space="preserve">Aboriginal cultural heritage is </w:t>
            </w:r>
            <w:r w:rsidR="006B3705">
              <w:rPr>
                <w:rStyle w:val="normaltextrun"/>
                <w:rFonts w:eastAsia="Times New Roman"/>
                <w:lang w:eastAsia="en-AU"/>
              </w:rPr>
              <w:t>protected,</w:t>
            </w:r>
            <w:r>
              <w:rPr>
                <w:rStyle w:val="normaltextrun"/>
                <w:rFonts w:eastAsia="Times New Roman"/>
                <w:lang w:eastAsia="en-AU"/>
              </w:rPr>
              <w:t xml:space="preserve"> and cultural knowledge nurtured</w:t>
            </w:r>
          </w:p>
        </w:tc>
      </w:tr>
      <w:tr w:rsidR="00755358" w:rsidRPr="00DE2B18" w14:paraId="3532E9A6" w14:textId="77777777" w:rsidTr="00B85B16">
        <w:tc>
          <w:tcPr>
            <w:tcW w:w="3681" w:type="dxa"/>
          </w:tcPr>
          <w:p w14:paraId="7732FB48" w14:textId="55295B8C" w:rsidR="00755358" w:rsidRPr="00695B27" w:rsidRDefault="00755358" w:rsidP="00EB11D3">
            <w:pPr>
              <w:rPr>
                <w:rStyle w:val="normaltextrun"/>
                <w:rFonts w:eastAsia="Times New Roman"/>
                <w:lang w:eastAsia="en-AU"/>
              </w:rPr>
            </w:pPr>
            <w:r>
              <w:rPr>
                <w:rStyle w:val="normaltextrun"/>
                <w:rFonts w:eastAsia="Times New Roman"/>
                <w:lang w:eastAsia="en-AU"/>
              </w:rPr>
              <w:t>4.1</w:t>
            </w:r>
            <w:r w:rsidR="00BF6BD3">
              <w:rPr>
                <w:rStyle w:val="normaltextrun"/>
                <w:rFonts w:eastAsia="Times New Roman"/>
                <w:lang w:eastAsia="en-AU"/>
              </w:rPr>
              <w:t>0</w:t>
            </w:r>
            <w:r>
              <w:rPr>
                <w:rStyle w:val="normaltextrun"/>
                <w:rFonts w:eastAsia="Times New Roman"/>
                <w:lang w:eastAsia="en-AU"/>
              </w:rPr>
              <w:t xml:space="preserve"> </w:t>
            </w:r>
            <w:r w:rsidRPr="00755358">
              <w:rPr>
                <w:rStyle w:val="normaltextrun"/>
                <w:rFonts w:eastAsia="Times New Roman"/>
                <w:lang w:eastAsia="en-AU"/>
              </w:rPr>
              <w:t>Enhance data collection on employee diversity across the organisation, including (but not limited to) the Staff Engagement Survey for 2025, to provide benchmark data for future years</w:t>
            </w:r>
          </w:p>
        </w:tc>
        <w:tc>
          <w:tcPr>
            <w:tcW w:w="1984" w:type="dxa"/>
          </w:tcPr>
          <w:p w14:paraId="79DEFEFA" w14:textId="6228AB46" w:rsidR="00755358" w:rsidRPr="00695B27" w:rsidRDefault="00755358" w:rsidP="009E41A4">
            <w:pPr>
              <w:rPr>
                <w:rStyle w:val="normaltextrun"/>
                <w:rFonts w:eastAsia="Times New Roman"/>
                <w:lang w:eastAsia="en-AU"/>
              </w:rPr>
            </w:pPr>
            <w:r w:rsidRPr="00755358">
              <w:rPr>
                <w:rStyle w:val="normaltextrun"/>
                <w:rFonts w:eastAsia="Times New Roman"/>
                <w:lang w:eastAsia="en-AU"/>
              </w:rPr>
              <w:t>People and culture</w:t>
            </w:r>
          </w:p>
        </w:tc>
        <w:tc>
          <w:tcPr>
            <w:tcW w:w="1843" w:type="dxa"/>
          </w:tcPr>
          <w:p w14:paraId="7AE8A68A" w14:textId="5DE6D8D7" w:rsidR="00755358" w:rsidRPr="00695B27" w:rsidRDefault="00755358" w:rsidP="009E41A4">
            <w:pPr>
              <w:rPr>
                <w:rStyle w:val="normaltextrun"/>
                <w:rFonts w:eastAsia="Times New Roman"/>
                <w:lang w:eastAsia="en-AU"/>
              </w:rPr>
            </w:pPr>
            <w:r w:rsidRPr="00755358">
              <w:rPr>
                <w:rStyle w:val="normaltextrun"/>
                <w:rFonts w:eastAsia="Times New Roman"/>
                <w:lang w:eastAsia="en-AU"/>
              </w:rPr>
              <w:t>2024/25 and 2025/26</w:t>
            </w:r>
          </w:p>
        </w:tc>
        <w:tc>
          <w:tcPr>
            <w:tcW w:w="2268" w:type="dxa"/>
          </w:tcPr>
          <w:p w14:paraId="4A4A07B9" w14:textId="62DE597D" w:rsidR="00755358" w:rsidRPr="00695B27" w:rsidRDefault="00755358" w:rsidP="009E41A4">
            <w:pPr>
              <w:rPr>
                <w:rStyle w:val="normaltextrun"/>
                <w:rFonts w:eastAsia="Times New Roman"/>
                <w:lang w:eastAsia="en-AU"/>
              </w:rPr>
            </w:pPr>
            <w:r>
              <w:rPr>
                <w:rStyle w:val="normaltextrun"/>
                <w:rFonts w:eastAsia="Times New Roman"/>
                <w:lang w:eastAsia="en-AU"/>
              </w:rPr>
              <w:t>Existing</w:t>
            </w:r>
          </w:p>
        </w:tc>
        <w:tc>
          <w:tcPr>
            <w:tcW w:w="3827" w:type="dxa"/>
          </w:tcPr>
          <w:p w14:paraId="15172D56" w14:textId="4EA9B249" w:rsidR="00755358" w:rsidRPr="00695B27" w:rsidRDefault="00755358" w:rsidP="009E41A4">
            <w:pPr>
              <w:rPr>
                <w:rStyle w:val="normaltextrun"/>
                <w:rFonts w:eastAsia="Times New Roman"/>
                <w:lang w:eastAsia="en-AU"/>
              </w:rPr>
            </w:pPr>
            <w:r w:rsidRPr="00755358">
              <w:rPr>
                <w:rStyle w:val="normaltextrun"/>
                <w:rFonts w:eastAsia="Times New Roman"/>
                <w:lang w:eastAsia="en-AU"/>
              </w:rPr>
              <w:t xml:space="preserve">Increased workplace diversity, </w:t>
            </w:r>
            <w:proofErr w:type="gramStart"/>
            <w:r w:rsidRPr="00755358">
              <w:rPr>
                <w:rStyle w:val="normaltextrun"/>
                <w:rFonts w:eastAsia="Times New Roman"/>
                <w:lang w:eastAsia="en-AU"/>
              </w:rPr>
              <w:t>employment</w:t>
            </w:r>
            <w:proofErr w:type="gramEnd"/>
            <w:r w:rsidRPr="00755358">
              <w:rPr>
                <w:rStyle w:val="normaltextrun"/>
                <w:rFonts w:eastAsia="Times New Roman"/>
                <w:lang w:eastAsia="en-AU"/>
              </w:rPr>
              <w:t xml:space="preserve"> and economic inclusion</w:t>
            </w:r>
          </w:p>
        </w:tc>
      </w:tr>
      <w:tr w:rsidR="0021234F" w:rsidRPr="00DE2B18" w14:paraId="1C4F06DE" w14:textId="77777777" w:rsidTr="00B85B16">
        <w:tc>
          <w:tcPr>
            <w:tcW w:w="3681" w:type="dxa"/>
          </w:tcPr>
          <w:p w14:paraId="7AC60D0B" w14:textId="46603DE6" w:rsidR="0021234F" w:rsidRDefault="00A46762" w:rsidP="00EB11D3">
            <w:pPr>
              <w:rPr>
                <w:rStyle w:val="normaltextrun"/>
                <w:rFonts w:eastAsia="Times New Roman"/>
                <w:lang w:eastAsia="en-AU"/>
              </w:rPr>
            </w:pPr>
            <w:r>
              <w:rPr>
                <w:rStyle w:val="normaltextrun"/>
                <w:rFonts w:eastAsia="Times New Roman"/>
                <w:lang w:eastAsia="en-AU"/>
              </w:rPr>
              <w:t>4.1</w:t>
            </w:r>
            <w:r w:rsidR="00BF6BD3">
              <w:rPr>
                <w:rStyle w:val="normaltextrun"/>
                <w:rFonts w:eastAsia="Times New Roman"/>
                <w:lang w:eastAsia="en-AU"/>
              </w:rPr>
              <w:t>1</w:t>
            </w:r>
            <w:r>
              <w:rPr>
                <w:rStyle w:val="normaltextrun"/>
                <w:rFonts w:eastAsia="Times New Roman"/>
                <w:lang w:eastAsia="en-AU"/>
              </w:rPr>
              <w:t xml:space="preserve"> </w:t>
            </w:r>
            <w:r w:rsidR="0021234F" w:rsidRPr="0021234F">
              <w:rPr>
                <w:rStyle w:val="normaltextrun"/>
                <w:rFonts w:eastAsia="Times New Roman"/>
                <w:lang w:eastAsia="en-AU"/>
              </w:rPr>
              <w:t>Develop targeted leadership programs and mentoring for employees from culturally diverse backgrounds</w:t>
            </w:r>
          </w:p>
        </w:tc>
        <w:tc>
          <w:tcPr>
            <w:tcW w:w="1984" w:type="dxa"/>
          </w:tcPr>
          <w:p w14:paraId="1AEF4640" w14:textId="153E7984" w:rsidR="0021234F" w:rsidRPr="00755358" w:rsidRDefault="00A46762" w:rsidP="009E41A4">
            <w:pPr>
              <w:rPr>
                <w:rStyle w:val="normaltextrun"/>
                <w:rFonts w:eastAsia="Times New Roman"/>
                <w:lang w:eastAsia="en-AU"/>
              </w:rPr>
            </w:pPr>
            <w:r w:rsidRPr="00A46762">
              <w:rPr>
                <w:rStyle w:val="normaltextrun"/>
                <w:rFonts w:eastAsia="Times New Roman"/>
                <w:lang w:eastAsia="en-AU"/>
              </w:rPr>
              <w:t>People and culture</w:t>
            </w:r>
          </w:p>
        </w:tc>
        <w:tc>
          <w:tcPr>
            <w:tcW w:w="1843" w:type="dxa"/>
          </w:tcPr>
          <w:p w14:paraId="6866C46A" w14:textId="6D8F1FF6" w:rsidR="0021234F" w:rsidRPr="00755358" w:rsidRDefault="00A46762" w:rsidP="009E41A4">
            <w:pPr>
              <w:rPr>
                <w:rStyle w:val="normaltextrun"/>
                <w:rFonts w:eastAsia="Times New Roman"/>
                <w:lang w:eastAsia="en-AU"/>
              </w:rPr>
            </w:pPr>
            <w:r w:rsidRPr="00A46762">
              <w:rPr>
                <w:rStyle w:val="normaltextrun"/>
                <w:rFonts w:eastAsia="Times New Roman"/>
                <w:lang w:eastAsia="en-AU"/>
              </w:rPr>
              <w:t>2024/25 and 2025/26</w:t>
            </w:r>
          </w:p>
        </w:tc>
        <w:tc>
          <w:tcPr>
            <w:tcW w:w="2268" w:type="dxa"/>
          </w:tcPr>
          <w:p w14:paraId="4989F511" w14:textId="21E5DB5F" w:rsidR="0021234F" w:rsidRDefault="00A46762" w:rsidP="009E41A4">
            <w:pPr>
              <w:rPr>
                <w:rStyle w:val="normaltextrun"/>
                <w:rFonts w:eastAsia="Times New Roman"/>
                <w:lang w:eastAsia="en-AU"/>
              </w:rPr>
            </w:pPr>
            <w:r w:rsidRPr="00A46762">
              <w:rPr>
                <w:rStyle w:val="normaltextrun"/>
                <w:rFonts w:eastAsia="Times New Roman"/>
                <w:lang w:eastAsia="en-AU"/>
              </w:rPr>
              <w:t>Existing</w:t>
            </w:r>
          </w:p>
        </w:tc>
        <w:tc>
          <w:tcPr>
            <w:tcW w:w="3827" w:type="dxa"/>
          </w:tcPr>
          <w:p w14:paraId="4C8B6FDB" w14:textId="0445C8A7" w:rsidR="0021234F" w:rsidRPr="00755358" w:rsidRDefault="00A46762" w:rsidP="009E41A4">
            <w:pPr>
              <w:rPr>
                <w:rStyle w:val="normaltextrun"/>
                <w:rFonts w:eastAsia="Times New Roman"/>
                <w:lang w:eastAsia="en-AU"/>
              </w:rPr>
            </w:pPr>
            <w:r w:rsidRPr="00A46762">
              <w:rPr>
                <w:rStyle w:val="normaltextrun"/>
                <w:rFonts w:eastAsia="Times New Roman"/>
                <w:lang w:eastAsia="en-AU"/>
              </w:rPr>
              <w:t xml:space="preserve">Increased workplace diversity, </w:t>
            </w:r>
            <w:proofErr w:type="gramStart"/>
            <w:r w:rsidRPr="00A46762">
              <w:rPr>
                <w:rStyle w:val="normaltextrun"/>
                <w:rFonts w:eastAsia="Times New Roman"/>
                <w:lang w:eastAsia="en-AU"/>
              </w:rPr>
              <w:t>employment</w:t>
            </w:r>
            <w:proofErr w:type="gramEnd"/>
            <w:r w:rsidRPr="00A46762">
              <w:rPr>
                <w:rStyle w:val="normaltextrun"/>
                <w:rFonts w:eastAsia="Times New Roman"/>
                <w:lang w:eastAsia="en-AU"/>
              </w:rPr>
              <w:t xml:space="preserve"> and economic inclusion</w:t>
            </w:r>
          </w:p>
        </w:tc>
      </w:tr>
      <w:tr w:rsidR="0021234F" w:rsidRPr="00DE2B18" w14:paraId="5F5F0256" w14:textId="77777777" w:rsidTr="00B85B16">
        <w:tc>
          <w:tcPr>
            <w:tcW w:w="3681" w:type="dxa"/>
          </w:tcPr>
          <w:p w14:paraId="7295950E" w14:textId="51DA32A6" w:rsidR="0021234F" w:rsidRPr="0021234F" w:rsidRDefault="00A46762" w:rsidP="00EB11D3">
            <w:pPr>
              <w:rPr>
                <w:rStyle w:val="normaltextrun"/>
                <w:rFonts w:eastAsia="Times New Roman"/>
                <w:lang w:eastAsia="en-AU"/>
              </w:rPr>
            </w:pPr>
            <w:r>
              <w:rPr>
                <w:rStyle w:val="normaltextrun"/>
                <w:rFonts w:eastAsia="Times New Roman"/>
                <w:lang w:eastAsia="en-AU"/>
              </w:rPr>
              <w:lastRenderedPageBreak/>
              <w:t>4.1</w:t>
            </w:r>
            <w:r w:rsidR="00BF6BD3">
              <w:rPr>
                <w:rStyle w:val="normaltextrun"/>
                <w:rFonts w:eastAsia="Times New Roman"/>
                <w:lang w:eastAsia="en-AU"/>
              </w:rPr>
              <w:t>2</w:t>
            </w:r>
            <w:r>
              <w:rPr>
                <w:rStyle w:val="normaltextrun"/>
                <w:rFonts w:eastAsia="Times New Roman"/>
                <w:lang w:eastAsia="en-AU"/>
              </w:rPr>
              <w:t xml:space="preserve"> </w:t>
            </w:r>
            <w:r w:rsidRPr="00A46762">
              <w:rPr>
                <w:rStyle w:val="normaltextrun"/>
                <w:rFonts w:eastAsia="Times New Roman"/>
                <w:lang w:eastAsia="en-AU"/>
              </w:rPr>
              <w:t xml:space="preserve">Improve employment outcomes by increasing culturally diverse recruitment, </w:t>
            </w:r>
            <w:proofErr w:type="gramStart"/>
            <w:r w:rsidRPr="00A46762">
              <w:rPr>
                <w:rStyle w:val="normaltextrun"/>
                <w:rFonts w:eastAsia="Times New Roman"/>
                <w:lang w:eastAsia="en-AU"/>
              </w:rPr>
              <w:t>retention</w:t>
            </w:r>
            <w:proofErr w:type="gramEnd"/>
            <w:r w:rsidRPr="00A46762">
              <w:rPr>
                <w:rStyle w:val="normaltextrun"/>
                <w:rFonts w:eastAsia="Times New Roman"/>
                <w:lang w:eastAsia="en-AU"/>
              </w:rPr>
              <w:t xml:space="preserve"> and professional development</w:t>
            </w:r>
          </w:p>
        </w:tc>
        <w:tc>
          <w:tcPr>
            <w:tcW w:w="1984" w:type="dxa"/>
          </w:tcPr>
          <w:p w14:paraId="6F84321E" w14:textId="4180F9BC" w:rsidR="0021234F" w:rsidRPr="00755358" w:rsidRDefault="00A46762" w:rsidP="009E41A4">
            <w:pPr>
              <w:rPr>
                <w:rStyle w:val="normaltextrun"/>
                <w:rFonts w:eastAsia="Times New Roman"/>
                <w:lang w:eastAsia="en-AU"/>
              </w:rPr>
            </w:pPr>
            <w:r w:rsidRPr="00A46762">
              <w:rPr>
                <w:rStyle w:val="normaltextrun"/>
                <w:rFonts w:eastAsia="Times New Roman"/>
                <w:lang w:eastAsia="en-AU"/>
              </w:rPr>
              <w:t>People and culture</w:t>
            </w:r>
          </w:p>
        </w:tc>
        <w:tc>
          <w:tcPr>
            <w:tcW w:w="1843" w:type="dxa"/>
          </w:tcPr>
          <w:p w14:paraId="3D83A8CD" w14:textId="4C71BEEA" w:rsidR="0021234F" w:rsidRPr="00755358" w:rsidRDefault="00A46762" w:rsidP="009E41A4">
            <w:pPr>
              <w:rPr>
                <w:rStyle w:val="normaltextrun"/>
                <w:rFonts w:eastAsia="Times New Roman"/>
                <w:lang w:eastAsia="en-AU"/>
              </w:rPr>
            </w:pPr>
            <w:r w:rsidRPr="00A46762">
              <w:rPr>
                <w:rStyle w:val="normaltextrun"/>
                <w:rFonts w:eastAsia="Times New Roman"/>
                <w:lang w:eastAsia="en-AU"/>
              </w:rPr>
              <w:t>2024/25 and 2025/26</w:t>
            </w:r>
          </w:p>
        </w:tc>
        <w:tc>
          <w:tcPr>
            <w:tcW w:w="2268" w:type="dxa"/>
          </w:tcPr>
          <w:p w14:paraId="7EEF9CB5" w14:textId="0020D503" w:rsidR="0021234F" w:rsidRDefault="00A46762" w:rsidP="009E41A4">
            <w:pPr>
              <w:rPr>
                <w:rStyle w:val="normaltextrun"/>
                <w:rFonts w:eastAsia="Times New Roman"/>
                <w:lang w:eastAsia="en-AU"/>
              </w:rPr>
            </w:pPr>
            <w:r w:rsidRPr="00A46762">
              <w:rPr>
                <w:rStyle w:val="normaltextrun"/>
                <w:rFonts w:eastAsia="Times New Roman"/>
                <w:lang w:eastAsia="en-AU"/>
              </w:rPr>
              <w:t>Existing</w:t>
            </w:r>
          </w:p>
        </w:tc>
        <w:tc>
          <w:tcPr>
            <w:tcW w:w="3827" w:type="dxa"/>
          </w:tcPr>
          <w:p w14:paraId="495BBC98" w14:textId="4109495D" w:rsidR="0021234F" w:rsidRPr="00755358" w:rsidRDefault="00DE6A20" w:rsidP="009E41A4">
            <w:pPr>
              <w:rPr>
                <w:rStyle w:val="normaltextrun"/>
                <w:rFonts w:eastAsia="Times New Roman"/>
                <w:lang w:eastAsia="en-AU"/>
              </w:rPr>
            </w:pPr>
            <w:r w:rsidRPr="00DE6A20">
              <w:rPr>
                <w:rStyle w:val="normaltextrun"/>
                <w:rFonts w:eastAsia="Times New Roman"/>
                <w:lang w:eastAsia="en-AU"/>
              </w:rPr>
              <w:t xml:space="preserve">Increased workplace diversity, </w:t>
            </w:r>
            <w:proofErr w:type="gramStart"/>
            <w:r w:rsidRPr="00DE6A20">
              <w:rPr>
                <w:rStyle w:val="normaltextrun"/>
                <w:rFonts w:eastAsia="Times New Roman"/>
                <w:lang w:eastAsia="en-AU"/>
              </w:rPr>
              <w:t>employment</w:t>
            </w:r>
            <w:proofErr w:type="gramEnd"/>
            <w:r w:rsidRPr="00DE6A20">
              <w:rPr>
                <w:rStyle w:val="normaltextrun"/>
                <w:rFonts w:eastAsia="Times New Roman"/>
                <w:lang w:eastAsia="en-AU"/>
              </w:rPr>
              <w:t xml:space="preserve"> and economic inclusion</w:t>
            </w:r>
          </w:p>
        </w:tc>
      </w:tr>
      <w:tr w:rsidR="00BF6BD3" w14:paraId="5E5993CA" w14:textId="77777777" w:rsidTr="00B85B16">
        <w:tc>
          <w:tcPr>
            <w:tcW w:w="3681" w:type="dxa"/>
          </w:tcPr>
          <w:p w14:paraId="7BCA4E07" w14:textId="3BBDA42E" w:rsidR="00BF6BD3" w:rsidRPr="00695B27" w:rsidRDefault="00BF6BD3" w:rsidP="00BF6BD3">
            <w:pPr>
              <w:rPr>
                <w:rStyle w:val="normaltextrun"/>
                <w:rFonts w:eastAsia="Times New Roman"/>
                <w:lang w:eastAsia="en-AU"/>
              </w:rPr>
            </w:pPr>
            <w:r w:rsidRPr="00695B27">
              <w:rPr>
                <w:rStyle w:val="normaltextrun"/>
                <w:rFonts w:eastAsia="Times New Roman"/>
                <w:lang w:eastAsia="en-AU"/>
              </w:rPr>
              <w:t>4.1</w:t>
            </w:r>
            <w:r>
              <w:rPr>
                <w:rStyle w:val="normaltextrun"/>
                <w:rFonts w:eastAsia="Times New Roman"/>
                <w:lang w:eastAsia="en-AU"/>
              </w:rPr>
              <w:t>3</w:t>
            </w:r>
            <w:r w:rsidRPr="00695B27">
              <w:rPr>
                <w:rStyle w:val="normaltextrun"/>
                <w:rFonts w:eastAsia="Times New Roman"/>
                <w:lang w:eastAsia="en-AU"/>
              </w:rPr>
              <w:t xml:space="preserve"> Build the diversity among Council suppliers and positive outcomes for the community, economy, and environment </w:t>
            </w:r>
          </w:p>
        </w:tc>
        <w:tc>
          <w:tcPr>
            <w:tcW w:w="1984" w:type="dxa"/>
          </w:tcPr>
          <w:p w14:paraId="2595FED3" w14:textId="77777777" w:rsidR="00BF6BD3" w:rsidRPr="00695B27" w:rsidRDefault="00BF6BD3" w:rsidP="00BF6BD3">
            <w:pPr>
              <w:rPr>
                <w:rStyle w:val="normaltextrun"/>
                <w:rFonts w:eastAsia="Times New Roman"/>
                <w:lang w:eastAsia="en-AU"/>
              </w:rPr>
            </w:pPr>
            <w:r w:rsidRPr="00695B27">
              <w:rPr>
                <w:rStyle w:val="normaltextrun"/>
                <w:rFonts w:eastAsia="Times New Roman"/>
                <w:lang w:eastAsia="en-AU"/>
              </w:rPr>
              <w:t>Procurement Services</w:t>
            </w:r>
          </w:p>
          <w:p w14:paraId="1B206119" w14:textId="065D9EA7" w:rsidR="00BF6BD3" w:rsidRPr="00695B27" w:rsidRDefault="00BF6BD3" w:rsidP="00BF6BD3">
            <w:pPr>
              <w:rPr>
                <w:rStyle w:val="normaltextrun"/>
                <w:rFonts w:eastAsia="Times New Roman"/>
                <w:lang w:eastAsia="en-AU"/>
              </w:rPr>
            </w:pPr>
            <w:r w:rsidRPr="00695B27">
              <w:rPr>
                <w:rStyle w:val="normaltextrun"/>
                <w:rFonts w:eastAsia="Times New Roman"/>
                <w:lang w:eastAsia="en-AU"/>
              </w:rPr>
              <w:t>Economic development</w:t>
            </w:r>
          </w:p>
        </w:tc>
        <w:tc>
          <w:tcPr>
            <w:tcW w:w="1843" w:type="dxa"/>
          </w:tcPr>
          <w:p w14:paraId="4439CDFB" w14:textId="509C1068" w:rsidR="00BF6BD3" w:rsidRPr="00695B27" w:rsidRDefault="00BF6BD3" w:rsidP="00BF6BD3">
            <w:pPr>
              <w:rPr>
                <w:rStyle w:val="normaltextrun"/>
                <w:rFonts w:eastAsia="Times New Roman"/>
                <w:lang w:eastAsia="en-AU"/>
              </w:rPr>
            </w:pPr>
            <w:r w:rsidRPr="00695B27">
              <w:rPr>
                <w:rStyle w:val="normaltextrun"/>
                <w:rFonts w:eastAsia="Times New Roman"/>
                <w:lang w:eastAsia="en-AU"/>
              </w:rPr>
              <w:t>2024/25 and 2025/26</w:t>
            </w:r>
          </w:p>
        </w:tc>
        <w:tc>
          <w:tcPr>
            <w:tcW w:w="2268" w:type="dxa"/>
          </w:tcPr>
          <w:p w14:paraId="789FDE1D" w14:textId="0E2E5846" w:rsidR="00BF6BD3" w:rsidRPr="00695B27" w:rsidRDefault="00BF6BD3" w:rsidP="00BF6BD3">
            <w:pPr>
              <w:rPr>
                <w:rStyle w:val="normaltextrun"/>
                <w:rFonts w:eastAsia="Times New Roman"/>
                <w:lang w:eastAsia="en-AU"/>
              </w:rPr>
            </w:pPr>
            <w:r w:rsidRPr="00695B27">
              <w:rPr>
                <w:rStyle w:val="normaltextrun"/>
                <w:rFonts w:eastAsia="Times New Roman"/>
                <w:lang w:eastAsia="en-AU"/>
              </w:rPr>
              <w:t>Existing</w:t>
            </w:r>
          </w:p>
        </w:tc>
        <w:tc>
          <w:tcPr>
            <w:tcW w:w="3827" w:type="dxa"/>
          </w:tcPr>
          <w:p w14:paraId="22FD3DE3" w14:textId="77777777" w:rsidR="00BF6BD3" w:rsidRPr="00695B27" w:rsidRDefault="00BF6BD3" w:rsidP="00BF6BD3">
            <w:pPr>
              <w:rPr>
                <w:rStyle w:val="normaltextrun"/>
                <w:rFonts w:eastAsia="Times New Roman"/>
                <w:lang w:eastAsia="en-AU"/>
              </w:rPr>
            </w:pPr>
            <w:r w:rsidRPr="00695B27">
              <w:rPr>
                <w:rStyle w:val="normaltextrun"/>
                <w:rFonts w:eastAsia="Times New Roman"/>
                <w:lang w:eastAsia="en-AU"/>
              </w:rPr>
              <w:t>The Aboriginal and Torres Strait Islander Procurement Strategy contains targets for increased purchasing from Indigenous owned businesses</w:t>
            </w:r>
          </w:p>
          <w:p w14:paraId="2818E6C3" w14:textId="77777777" w:rsidR="00BF6BD3" w:rsidRPr="00695B27" w:rsidRDefault="00BF6BD3" w:rsidP="00BF6BD3"/>
        </w:tc>
      </w:tr>
      <w:tr w:rsidR="00695B27" w14:paraId="6CCC7006" w14:textId="77777777" w:rsidTr="00B85B16">
        <w:tc>
          <w:tcPr>
            <w:tcW w:w="3681" w:type="dxa"/>
          </w:tcPr>
          <w:p w14:paraId="39DBD91A" w14:textId="3AE89919" w:rsidR="00695B27" w:rsidRPr="00695B27" w:rsidRDefault="00695B27" w:rsidP="002805D3">
            <w:pPr>
              <w:rPr>
                <w:rStyle w:val="normaltextrun"/>
                <w:rFonts w:eastAsia="Times New Roman"/>
                <w:lang w:eastAsia="en-AU"/>
              </w:rPr>
            </w:pPr>
            <w:r w:rsidRPr="00695B27">
              <w:rPr>
                <w:rStyle w:val="normaltextrun"/>
                <w:rFonts w:eastAsia="Times New Roman"/>
                <w:lang w:eastAsia="en-AU"/>
              </w:rPr>
              <w:t>4.1</w:t>
            </w:r>
            <w:r w:rsidR="00A46762">
              <w:rPr>
                <w:rStyle w:val="normaltextrun"/>
                <w:rFonts w:eastAsia="Times New Roman"/>
                <w:lang w:eastAsia="en-AU"/>
              </w:rPr>
              <w:t>4</w:t>
            </w:r>
            <w:r w:rsidR="002805D3">
              <w:rPr>
                <w:rStyle w:val="normaltextrun"/>
                <w:rFonts w:eastAsia="Times New Roman"/>
                <w:lang w:eastAsia="en-AU"/>
              </w:rPr>
              <w:t xml:space="preserve"> </w:t>
            </w:r>
            <w:r w:rsidRPr="00695B27">
              <w:t>Support the principles of Community Wealth Building</w:t>
            </w:r>
          </w:p>
        </w:tc>
        <w:tc>
          <w:tcPr>
            <w:tcW w:w="1984" w:type="dxa"/>
          </w:tcPr>
          <w:p w14:paraId="738143D6" w14:textId="77777777" w:rsidR="00695B27" w:rsidRPr="00695B27" w:rsidRDefault="00695B27" w:rsidP="00695B27">
            <w:pPr>
              <w:rPr>
                <w:rStyle w:val="normaltextrun"/>
                <w:rFonts w:eastAsia="Times New Roman"/>
                <w:lang w:eastAsia="en-AU"/>
              </w:rPr>
            </w:pPr>
            <w:r w:rsidRPr="00695B27">
              <w:rPr>
                <w:rStyle w:val="normaltextrun"/>
                <w:rFonts w:eastAsia="Times New Roman"/>
                <w:lang w:eastAsia="en-AU"/>
              </w:rPr>
              <w:t>Procurement Services</w:t>
            </w:r>
          </w:p>
          <w:p w14:paraId="411451DE" w14:textId="77777777" w:rsidR="00695B27" w:rsidRPr="00695B27" w:rsidRDefault="00695B27" w:rsidP="00695B27">
            <w:pPr>
              <w:rPr>
                <w:rStyle w:val="normaltextrun"/>
                <w:rFonts w:eastAsia="Times New Roman"/>
                <w:lang w:eastAsia="en-AU"/>
              </w:rPr>
            </w:pPr>
            <w:r w:rsidRPr="00695B27">
              <w:rPr>
                <w:rStyle w:val="normaltextrun"/>
                <w:rFonts w:eastAsia="Times New Roman"/>
                <w:lang w:eastAsia="en-AU"/>
              </w:rPr>
              <w:t>Economic development</w:t>
            </w:r>
          </w:p>
          <w:p w14:paraId="42249303" w14:textId="4395857E" w:rsidR="00695B27" w:rsidRPr="00695B27" w:rsidRDefault="00695B27" w:rsidP="00695B27">
            <w:pPr>
              <w:rPr>
                <w:rStyle w:val="normaltextrun"/>
                <w:rFonts w:eastAsia="Times New Roman"/>
                <w:lang w:eastAsia="en-AU"/>
              </w:rPr>
            </w:pPr>
            <w:r w:rsidRPr="00695B27">
              <w:rPr>
                <w:rStyle w:val="normaltextrun"/>
                <w:rFonts w:eastAsia="Times New Roman"/>
                <w:lang w:eastAsia="en-AU"/>
              </w:rPr>
              <w:t>People and culture</w:t>
            </w:r>
          </w:p>
        </w:tc>
        <w:tc>
          <w:tcPr>
            <w:tcW w:w="1843" w:type="dxa"/>
          </w:tcPr>
          <w:p w14:paraId="1028A865" w14:textId="5A2F166D" w:rsidR="00695B27" w:rsidRPr="00695B27" w:rsidRDefault="00695B27" w:rsidP="00695B27">
            <w:pPr>
              <w:rPr>
                <w:rStyle w:val="normaltextrun"/>
                <w:rFonts w:eastAsia="Times New Roman"/>
                <w:lang w:eastAsia="en-AU"/>
              </w:rPr>
            </w:pPr>
            <w:r w:rsidRPr="00695B27">
              <w:rPr>
                <w:rStyle w:val="normaltextrun"/>
                <w:rFonts w:eastAsia="Times New Roman"/>
                <w:lang w:eastAsia="en-AU"/>
              </w:rPr>
              <w:t>2024/25 and 2025/26</w:t>
            </w:r>
          </w:p>
        </w:tc>
        <w:tc>
          <w:tcPr>
            <w:tcW w:w="2268" w:type="dxa"/>
          </w:tcPr>
          <w:p w14:paraId="02D0D70E" w14:textId="5B7C43C4" w:rsidR="00695B27" w:rsidRPr="00695B27" w:rsidRDefault="00695B27" w:rsidP="00695B27">
            <w:pPr>
              <w:rPr>
                <w:rStyle w:val="normaltextrun"/>
                <w:rFonts w:eastAsia="Times New Roman"/>
                <w:lang w:eastAsia="en-AU"/>
              </w:rPr>
            </w:pPr>
            <w:r w:rsidRPr="00695B27">
              <w:rPr>
                <w:rStyle w:val="normaltextrun"/>
                <w:rFonts w:eastAsia="Times New Roman"/>
                <w:lang w:eastAsia="en-AU"/>
              </w:rPr>
              <w:t xml:space="preserve">Existing resources </w:t>
            </w:r>
          </w:p>
        </w:tc>
        <w:tc>
          <w:tcPr>
            <w:tcW w:w="3827" w:type="dxa"/>
          </w:tcPr>
          <w:p w14:paraId="20D6D595" w14:textId="5576231F" w:rsidR="00695B27" w:rsidRPr="00695B27" w:rsidRDefault="00695B27" w:rsidP="00695B27">
            <w:pPr>
              <w:rPr>
                <w:rStyle w:val="normaltextrun"/>
                <w:rFonts w:eastAsia="Times New Roman"/>
                <w:lang w:eastAsia="en-AU"/>
              </w:rPr>
            </w:pPr>
            <w:r w:rsidRPr="00695B27">
              <w:t xml:space="preserve">More resilient, </w:t>
            </w:r>
            <w:r w:rsidR="002805D3">
              <w:t xml:space="preserve">economically </w:t>
            </w:r>
            <w:proofErr w:type="gramStart"/>
            <w:r w:rsidRPr="00695B27">
              <w:t>inclusive</w:t>
            </w:r>
            <w:proofErr w:type="gramEnd"/>
            <w:r w:rsidRPr="00695B27">
              <w:t xml:space="preserve"> and sustainable local communities</w:t>
            </w:r>
            <w:r w:rsidR="002805D3">
              <w:t xml:space="preserve"> that promote diversity</w:t>
            </w:r>
            <w:r w:rsidRPr="00695B27">
              <w:t>.</w:t>
            </w:r>
          </w:p>
        </w:tc>
      </w:tr>
      <w:tr w:rsidR="00695B27" w14:paraId="7D1D774C" w14:textId="77777777" w:rsidTr="00B85B16">
        <w:tc>
          <w:tcPr>
            <w:tcW w:w="3681" w:type="dxa"/>
          </w:tcPr>
          <w:p w14:paraId="347999DC" w14:textId="045FEAD0" w:rsidR="00695B27" w:rsidRPr="00695B27" w:rsidRDefault="00695B27" w:rsidP="00695B27">
            <w:pPr>
              <w:rPr>
                <w:rStyle w:val="normaltextrun"/>
                <w:rFonts w:eastAsia="Times New Roman"/>
                <w:lang w:eastAsia="en-AU"/>
              </w:rPr>
            </w:pPr>
            <w:r w:rsidRPr="00695B27">
              <w:rPr>
                <w:rStyle w:val="normaltextrun"/>
                <w:rFonts w:eastAsia="Times New Roman"/>
                <w:lang w:eastAsia="en-AU"/>
              </w:rPr>
              <w:t>4.1</w:t>
            </w:r>
            <w:r w:rsidR="00A46762">
              <w:rPr>
                <w:rStyle w:val="normaltextrun"/>
                <w:rFonts w:eastAsia="Times New Roman"/>
                <w:lang w:eastAsia="en-AU"/>
              </w:rPr>
              <w:t>5</w:t>
            </w:r>
            <w:r w:rsidRPr="00695B27">
              <w:rPr>
                <w:rStyle w:val="normaltextrun"/>
                <w:rFonts w:eastAsia="Times New Roman"/>
                <w:lang w:eastAsia="en-AU"/>
              </w:rPr>
              <w:t xml:space="preserve"> </w:t>
            </w:r>
            <w:r w:rsidRPr="00695B27">
              <w:t xml:space="preserve">Provide business education workshops for Aboriginal and Torres Strait Islander peoples and those </w:t>
            </w:r>
            <w:r w:rsidRPr="00695B27">
              <w:rPr>
                <w:rStyle w:val="normaltextrun"/>
                <w:rFonts w:eastAsia="Times New Roman"/>
                <w:lang w:eastAsia="en-AU"/>
              </w:rPr>
              <w:t xml:space="preserve">from diverse backgrounds </w:t>
            </w:r>
          </w:p>
        </w:tc>
        <w:tc>
          <w:tcPr>
            <w:tcW w:w="1984" w:type="dxa"/>
          </w:tcPr>
          <w:p w14:paraId="59DA27CF" w14:textId="77777777" w:rsidR="00695B27" w:rsidRPr="00695B27" w:rsidRDefault="00695B27" w:rsidP="00695B27">
            <w:pPr>
              <w:rPr>
                <w:rStyle w:val="normaltextrun"/>
                <w:rFonts w:eastAsia="Times New Roman"/>
                <w:lang w:eastAsia="en-AU"/>
              </w:rPr>
            </w:pPr>
            <w:r w:rsidRPr="00695B27">
              <w:rPr>
                <w:rStyle w:val="normaltextrun"/>
                <w:rFonts w:eastAsia="Times New Roman"/>
                <w:lang w:eastAsia="en-AU"/>
              </w:rPr>
              <w:t>Economic development</w:t>
            </w:r>
          </w:p>
          <w:p w14:paraId="381056CD" w14:textId="77777777" w:rsidR="00695B27" w:rsidRPr="00695B27" w:rsidRDefault="00695B27" w:rsidP="00695B27">
            <w:pPr>
              <w:rPr>
                <w:rStyle w:val="normaltextrun"/>
                <w:rFonts w:eastAsia="Times New Roman"/>
                <w:lang w:eastAsia="en-AU"/>
              </w:rPr>
            </w:pPr>
          </w:p>
        </w:tc>
        <w:tc>
          <w:tcPr>
            <w:tcW w:w="1843" w:type="dxa"/>
          </w:tcPr>
          <w:p w14:paraId="65DED40E" w14:textId="21362637" w:rsidR="00695B27" w:rsidRPr="00695B27" w:rsidRDefault="00695B27" w:rsidP="00695B27">
            <w:pPr>
              <w:rPr>
                <w:rStyle w:val="normaltextrun"/>
                <w:rFonts w:eastAsia="Times New Roman"/>
                <w:lang w:eastAsia="en-AU"/>
              </w:rPr>
            </w:pPr>
            <w:r w:rsidRPr="00695B27">
              <w:rPr>
                <w:rStyle w:val="normaltextrun"/>
                <w:rFonts w:eastAsia="Times New Roman"/>
                <w:lang w:eastAsia="en-AU"/>
              </w:rPr>
              <w:t>2024/25 and 2025/26</w:t>
            </w:r>
          </w:p>
        </w:tc>
        <w:tc>
          <w:tcPr>
            <w:tcW w:w="2268" w:type="dxa"/>
          </w:tcPr>
          <w:p w14:paraId="307A1845" w14:textId="3564C2AE" w:rsidR="00695B27" w:rsidRPr="00695B27" w:rsidRDefault="00695B27" w:rsidP="00695B27">
            <w:pPr>
              <w:rPr>
                <w:rStyle w:val="normaltextrun"/>
                <w:rFonts w:eastAsia="Times New Roman"/>
                <w:lang w:eastAsia="en-AU"/>
              </w:rPr>
            </w:pPr>
            <w:r w:rsidRPr="00695B27">
              <w:rPr>
                <w:rStyle w:val="normaltextrun"/>
                <w:rFonts w:eastAsia="Times New Roman"/>
                <w:lang w:eastAsia="en-AU"/>
              </w:rPr>
              <w:t>Existing resources</w:t>
            </w:r>
          </w:p>
        </w:tc>
        <w:tc>
          <w:tcPr>
            <w:tcW w:w="3827" w:type="dxa"/>
          </w:tcPr>
          <w:p w14:paraId="5701DA38" w14:textId="7D03438C" w:rsidR="00695B27" w:rsidRPr="00695B27" w:rsidRDefault="00695B27" w:rsidP="00695B27">
            <w:pPr>
              <w:rPr>
                <w:rStyle w:val="normaltextrun"/>
                <w:rFonts w:eastAsia="Times New Roman"/>
                <w:lang w:eastAsia="en-AU"/>
              </w:rPr>
            </w:pPr>
            <w:r w:rsidRPr="00695B27">
              <w:rPr>
                <w:rStyle w:val="normaltextrun"/>
                <w:rFonts w:eastAsia="Times New Roman"/>
                <w:lang w:eastAsia="en-AU"/>
              </w:rPr>
              <w:t xml:space="preserve">Increase </w:t>
            </w:r>
            <w:r w:rsidR="009674C7">
              <w:rPr>
                <w:rStyle w:val="normaltextrun"/>
                <w:rFonts w:eastAsia="Times New Roman"/>
                <w:lang w:eastAsia="en-AU"/>
              </w:rPr>
              <w:t xml:space="preserve">local </w:t>
            </w:r>
            <w:r w:rsidRPr="00695B27">
              <w:rPr>
                <w:rStyle w:val="normaltextrun"/>
                <w:rFonts w:eastAsia="Times New Roman"/>
                <w:lang w:eastAsia="en-AU"/>
              </w:rPr>
              <w:t>business</w:t>
            </w:r>
            <w:r w:rsidR="009674C7">
              <w:rPr>
                <w:rStyle w:val="normaltextrun"/>
                <w:rFonts w:eastAsia="Times New Roman"/>
                <w:lang w:eastAsia="en-AU"/>
              </w:rPr>
              <w:t xml:space="preserve"> opportunities </w:t>
            </w:r>
            <w:r w:rsidR="00840302">
              <w:rPr>
                <w:rStyle w:val="normaltextrun"/>
                <w:rFonts w:eastAsia="Times New Roman"/>
                <w:lang w:eastAsia="en-AU"/>
              </w:rPr>
              <w:t>for</w:t>
            </w:r>
            <w:r w:rsidRPr="00695B27">
              <w:rPr>
                <w:rStyle w:val="normaltextrun"/>
                <w:rFonts w:eastAsia="Times New Roman"/>
                <w:lang w:eastAsia="en-AU"/>
              </w:rPr>
              <w:t xml:space="preserve"> sustainability and growth </w:t>
            </w:r>
            <w:r w:rsidR="00840302">
              <w:rPr>
                <w:rStyle w:val="normaltextrun"/>
                <w:rFonts w:eastAsia="Times New Roman"/>
                <w:lang w:eastAsia="en-AU"/>
              </w:rPr>
              <w:t>for diverse communities</w:t>
            </w:r>
            <w:r w:rsidR="00463806">
              <w:rPr>
                <w:rStyle w:val="normaltextrun"/>
                <w:rFonts w:eastAsia="Times New Roman"/>
                <w:lang w:eastAsia="en-AU"/>
              </w:rPr>
              <w:t>.</w:t>
            </w:r>
          </w:p>
        </w:tc>
      </w:tr>
    </w:tbl>
    <w:p w14:paraId="0C9087CC" w14:textId="1E564AFC" w:rsidR="001A3F93" w:rsidRDefault="001A3F93" w:rsidP="004727CB">
      <w:pPr>
        <w:rPr>
          <w:rStyle w:val="normaltextrun"/>
          <w:rFonts w:eastAsia="Times New Roman"/>
          <w:lang w:eastAsia="en-AU"/>
        </w:rPr>
      </w:pPr>
    </w:p>
    <w:p w14:paraId="6F875B1E" w14:textId="77777777" w:rsidR="001A3F93" w:rsidRDefault="001A3F93">
      <w:pPr>
        <w:rPr>
          <w:rStyle w:val="normaltextrun"/>
          <w:rFonts w:eastAsia="Times New Roman"/>
          <w:lang w:eastAsia="en-AU"/>
        </w:rPr>
      </w:pPr>
      <w:r>
        <w:rPr>
          <w:rStyle w:val="normaltextrun"/>
          <w:rFonts w:eastAsia="Times New Roman"/>
          <w:lang w:eastAsia="en-AU"/>
        </w:rPr>
        <w:br w:type="page"/>
      </w:r>
    </w:p>
    <w:p w14:paraId="32DC1E08" w14:textId="4E75325A" w:rsidR="004727CB" w:rsidRPr="00E73D99" w:rsidRDefault="00DE6A20" w:rsidP="004727CB">
      <w:pPr>
        <w:rPr>
          <w:rStyle w:val="normaltextrun"/>
          <w:rFonts w:eastAsia="Times New Roman"/>
          <w:b/>
          <w:bCs/>
          <w:sz w:val="20"/>
          <w:szCs w:val="20"/>
          <w:lang w:eastAsia="en-AU"/>
        </w:rPr>
      </w:pPr>
      <w:r>
        <w:rPr>
          <w:rStyle w:val="normaltextrun"/>
          <w:rFonts w:eastAsia="Times New Roman"/>
          <w:b/>
          <w:bCs/>
          <w:sz w:val="20"/>
          <w:szCs w:val="20"/>
          <w:lang w:eastAsia="en-AU"/>
        </w:rPr>
        <w:lastRenderedPageBreak/>
        <w:t>R</w:t>
      </w:r>
      <w:r w:rsidR="004D46F8" w:rsidRPr="00E73D99">
        <w:rPr>
          <w:rStyle w:val="normaltextrun"/>
          <w:rFonts w:eastAsia="Times New Roman"/>
          <w:b/>
          <w:bCs/>
          <w:sz w:val="20"/>
          <w:szCs w:val="20"/>
          <w:lang w:eastAsia="en-AU"/>
        </w:rPr>
        <w:t>eferences</w:t>
      </w:r>
    </w:p>
    <w:sectPr w:rsidR="004727CB" w:rsidRPr="00E73D99" w:rsidSect="005B680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F1A9C" w14:textId="77777777" w:rsidR="003B4FC3" w:rsidRDefault="003B4FC3" w:rsidP="005C43BE">
      <w:pPr>
        <w:spacing w:after="0" w:line="240" w:lineRule="auto"/>
      </w:pPr>
      <w:r>
        <w:separator/>
      </w:r>
    </w:p>
  </w:endnote>
  <w:endnote w:type="continuationSeparator" w:id="0">
    <w:p w14:paraId="167C36C4" w14:textId="77777777" w:rsidR="003B4FC3" w:rsidRDefault="003B4FC3" w:rsidP="005C43BE">
      <w:pPr>
        <w:spacing w:after="0" w:line="240" w:lineRule="auto"/>
      </w:pPr>
      <w:r>
        <w:continuationSeparator/>
      </w:r>
    </w:p>
  </w:endnote>
  <w:endnote w:type="continuationNotice" w:id="1">
    <w:p w14:paraId="5EC1C666" w14:textId="77777777" w:rsidR="003B4FC3" w:rsidRDefault="003B4FC3">
      <w:pPr>
        <w:spacing w:after="0" w:line="240" w:lineRule="auto"/>
      </w:pPr>
    </w:p>
  </w:endnote>
  <w:endnote w:id="2">
    <w:p w14:paraId="4F5B3CF6" w14:textId="4079D9F1" w:rsidR="005C43BE" w:rsidRPr="00D808E0" w:rsidRDefault="005C43BE">
      <w:pPr>
        <w:pStyle w:val="EndnoteText"/>
        <w:rPr>
          <w:lang w:val="en-US"/>
        </w:rPr>
      </w:pPr>
      <w:r w:rsidRPr="00D808E0">
        <w:rPr>
          <w:rStyle w:val="EndnoteReference"/>
        </w:rPr>
        <w:endnoteRef/>
      </w:r>
      <w:r w:rsidRPr="00D808E0">
        <w:t xml:space="preserve"> Australian Human Rights Commission (2024) </w:t>
      </w:r>
      <w:hyperlink r:id="rId1" w:history="1">
        <w:r w:rsidRPr="00D808E0">
          <w:rPr>
            <w:rStyle w:val="Hyperlink"/>
            <w:color w:val="auto"/>
          </w:rPr>
          <w:t>https://humanrights.gov.au/our-work/race-discrimination/what-racism</w:t>
        </w:r>
      </w:hyperlink>
    </w:p>
  </w:endnote>
  <w:endnote w:id="3">
    <w:p w14:paraId="064F2BCE" w14:textId="358E26D7" w:rsidR="00157105" w:rsidRPr="00736B3E" w:rsidRDefault="00736B3E">
      <w:pPr>
        <w:pStyle w:val="EndnoteText"/>
        <w:rPr>
          <w:lang w:val="en-US"/>
        </w:rPr>
      </w:pPr>
      <w:r>
        <w:rPr>
          <w:rStyle w:val="EndnoteReference"/>
        </w:rPr>
        <w:endnoteRef/>
      </w:r>
      <w:r>
        <w:t xml:space="preserve"> </w:t>
      </w:r>
      <w:r w:rsidR="00157105">
        <w:rPr>
          <w:lang w:val="en-US"/>
        </w:rPr>
        <w:t xml:space="preserve">Anti-Discrimination New South Wales (2024) </w:t>
      </w:r>
      <w:hyperlink r:id="rId2" w:history="1">
        <w:r w:rsidR="00157105" w:rsidRPr="00157105">
          <w:rPr>
            <w:rStyle w:val="Hyperlink"/>
            <w:color w:val="auto"/>
            <w:lang w:val="en-US"/>
          </w:rPr>
          <w:t>https://antidiscrimination.nsw.gov.au/anti-discrimination-nsw/discrimination/vilification.html</w:t>
        </w:r>
      </w:hyperlink>
    </w:p>
  </w:endnote>
  <w:endnote w:id="4">
    <w:p w14:paraId="7C30C7BF" w14:textId="472EB25A" w:rsidR="006A7F1B" w:rsidRPr="00D808E0" w:rsidRDefault="006A7F1B">
      <w:pPr>
        <w:pStyle w:val="EndnoteText"/>
      </w:pPr>
      <w:r w:rsidRPr="00D808E0">
        <w:rPr>
          <w:rStyle w:val="EndnoteReference"/>
        </w:rPr>
        <w:endnoteRef/>
      </w:r>
      <w:r w:rsidRPr="00D808E0">
        <w:t xml:space="preserve"> Elias, A. (2024) Racism as neglect and denial, Ethnic and Racial Studies, 47(3), 483–505, </w:t>
      </w:r>
      <w:hyperlink r:id="rId3" w:history="1">
        <w:r w:rsidRPr="00D808E0">
          <w:rPr>
            <w:rStyle w:val="Hyperlink"/>
            <w:color w:val="auto"/>
          </w:rPr>
          <w:t>https://doi.org/10.1080/01419870.2023.2181668</w:t>
        </w:r>
      </w:hyperlink>
    </w:p>
  </w:endnote>
  <w:endnote w:id="5">
    <w:p w14:paraId="3974A1C3" w14:textId="7476C819" w:rsidR="00171035" w:rsidRPr="00D808E0" w:rsidRDefault="00171035">
      <w:pPr>
        <w:pStyle w:val="EndnoteText"/>
        <w:rPr>
          <w:lang w:val="en-US"/>
        </w:rPr>
      </w:pPr>
      <w:r w:rsidRPr="00D808E0">
        <w:rPr>
          <w:rStyle w:val="EndnoteReference"/>
        </w:rPr>
        <w:endnoteRef/>
      </w:r>
      <w:r w:rsidRPr="00D808E0">
        <w:rPr>
          <w:i/>
          <w:iCs/>
        </w:rPr>
        <w:t xml:space="preserve"> </w:t>
      </w:r>
      <w:r w:rsidR="0045163E" w:rsidRPr="00D808E0">
        <w:rPr>
          <w:i/>
          <w:iCs/>
          <w:lang w:val="en-US"/>
        </w:rPr>
        <w:t>i</w:t>
      </w:r>
      <w:r w:rsidRPr="00D808E0">
        <w:rPr>
          <w:i/>
          <w:iCs/>
          <w:lang w:val="en-US"/>
        </w:rPr>
        <w:t>bid</w:t>
      </w:r>
      <w:r w:rsidR="00FB3776" w:rsidRPr="00D808E0">
        <w:rPr>
          <w:i/>
          <w:iCs/>
          <w:lang w:val="en-US"/>
        </w:rPr>
        <w:t>.</w:t>
      </w:r>
    </w:p>
  </w:endnote>
  <w:endnote w:id="6">
    <w:p w14:paraId="129C7E5D" w14:textId="7D8134AC" w:rsidR="00C670D3" w:rsidRPr="00D808E0" w:rsidRDefault="00FB3776" w:rsidP="00C670D3">
      <w:pPr>
        <w:pStyle w:val="EndnoteText"/>
        <w:rPr>
          <w:lang w:val="en-US"/>
        </w:rPr>
      </w:pPr>
      <w:r w:rsidRPr="00D808E0">
        <w:rPr>
          <w:rStyle w:val="EndnoteReference"/>
        </w:rPr>
        <w:endnoteRef/>
      </w:r>
      <w:r w:rsidRPr="00D808E0">
        <w:t xml:space="preserve"> </w:t>
      </w:r>
      <w:r w:rsidR="00C670D3" w:rsidRPr="00D808E0">
        <w:t xml:space="preserve">Allison, F. </w:t>
      </w:r>
      <w:r w:rsidR="00C670D3" w:rsidRPr="00D808E0">
        <w:t xml:space="preserve">Cunneen, C. and Selcuk, A. (2023) ‘In Every Corner of Every Suburb’. </w:t>
      </w:r>
      <w:r w:rsidR="00C670D3" w:rsidRPr="00D808E0">
        <w:rPr>
          <w:i/>
          <w:iCs/>
        </w:rPr>
        <w:t>The Call It Out Racism Register 2022-2023</w:t>
      </w:r>
      <w:r w:rsidR="00C670D3" w:rsidRPr="00D808E0">
        <w:t xml:space="preserve">, Sydney: Jumbunna Institute for Indigenous Education and Research, University of Technology Sydney. Available at: </w:t>
      </w:r>
      <w:hyperlink r:id="rId4" w:history="1">
        <w:r w:rsidR="00C670D3" w:rsidRPr="00D808E0">
          <w:rPr>
            <w:rStyle w:val="Hyperlink"/>
            <w:color w:val="auto"/>
          </w:rPr>
          <w:t>https://callitout.com.au/resources/</w:t>
        </w:r>
      </w:hyperlink>
    </w:p>
  </w:endnote>
  <w:endnote w:id="7">
    <w:p w14:paraId="1C90CEFA" w14:textId="1D6D9530" w:rsidR="0045163E" w:rsidRPr="00D808E0" w:rsidRDefault="0045163E">
      <w:pPr>
        <w:pStyle w:val="EndnoteText"/>
        <w:rPr>
          <w:lang w:val="en-US"/>
        </w:rPr>
      </w:pPr>
      <w:r w:rsidRPr="00D808E0">
        <w:rPr>
          <w:rStyle w:val="EndnoteReference"/>
        </w:rPr>
        <w:endnoteRef/>
      </w:r>
      <w:r w:rsidRPr="00D808E0">
        <w:t xml:space="preserve"> </w:t>
      </w:r>
      <w:r w:rsidRPr="00D808E0">
        <w:t>i</w:t>
      </w:r>
      <w:r w:rsidRPr="00D808E0">
        <w:rPr>
          <w:i/>
          <w:iCs/>
          <w:lang w:val="en-US"/>
        </w:rPr>
        <w:t>bid</w:t>
      </w:r>
      <w:r w:rsidRPr="00D808E0">
        <w:rPr>
          <w:lang w:val="en-US"/>
        </w:rPr>
        <w:t>, p. 11</w:t>
      </w:r>
    </w:p>
  </w:endnote>
  <w:endnote w:id="8">
    <w:p w14:paraId="59777D8C" w14:textId="6BA6D750" w:rsidR="00CA4E26" w:rsidRPr="00D808E0" w:rsidRDefault="00412EAE">
      <w:pPr>
        <w:pStyle w:val="EndnoteText"/>
        <w:rPr>
          <w:lang w:val="en-US"/>
        </w:rPr>
      </w:pPr>
      <w:r w:rsidRPr="00D808E0">
        <w:rPr>
          <w:rStyle w:val="EndnoteReference"/>
        </w:rPr>
        <w:endnoteRef/>
      </w:r>
      <w:r w:rsidRPr="00D808E0">
        <w:t xml:space="preserve"> </w:t>
      </w:r>
      <w:r w:rsidRPr="00D808E0">
        <w:rPr>
          <w:lang w:val="en-US"/>
        </w:rPr>
        <w:t xml:space="preserve">Inner West Council (2024) </w:t>
      </w:r>
      <w:r w:rsidR="00CA4E26" w:rsidRPr="00D808E0">
        <w:rPr>
          <w:i/>
          <w:iCs/>
          <w:lang w:val="en-US"/>
        </w:rPr>
        <w:t>Community profile</w:t>
      </w:r>
      <w:r w:rsidR="00CA4E26" w:rsidRPr="00D808E0">
        <w:rPr>
          <w:lang w:val="en-US"/>
        </w:rPr>
        <w:t xml:space="preserve">, Available at: </w:t>
      </w:r>
      <w:hyperlink r:id="rId5" w:history="1">
        <w:r w:rsidR="00CA4E26" w:rsidRPr="00D808E0">
          <w:rPr>
            <w:rStyle w:val="Hyperlink"/>
            <w:color w:val="auto"/>
            <w:lang w:val="en-US"/>
          </w:rPr>
          <w:t>https://profile.id.com.au/inner-west/non-english-speaking-introduction</w:t>
        </w:r>
      </w:hyperlink>
    </w:p>
  </w:endnote>
  <w:endnote w:id="9">
    <w:p w14:paraId="42DA8CD0" w14:textId="5D4215DE" w:rsidR="006261CB" w:rsidRPr="00D808E0" w:rsidRDefault="006261CB">
      <w:pPr>
        <w:pStyle w:val="EndnoteText"/>
        <w:rPr>
          <w:lang w:val="en-US"/>
        </w:rPr>
      </w:pPr>
      <w:r w:rsidRPr="00D808E0">
        <w:rPr>
          <w:rStyle w:val="EndnoteReference"/>
        </w:rPr>
        <w:endnoteRef/>
      </w:r>
      <w:r w:rsidRPr="00D808E0">
        <w:t xml:space="preserve"> Pettigrew, T. F., </w:t>
      </w:r>
      <w:r w:rsidRPr="00D808E0">
        <w:t xml:space="preserve">Tropp, L. R., Wagner, U., &amp; Christ, O. (2011). Recent advances in intergroup contact theory. </w:t>
      </w:r>
      <w:r w:rsidRPr="00D808E0">
        <w:rPr>
          <w:i/>
          <w:iCs/>
        </w:rPr>
        <w:t>International Journal of Intercultural Relations</w:t>
      </w:r>
      <w:r w:rsidRPr="00D808E0">
        <w:t xml:space="preserve">, 35(3), 271-280. </w:t>
      </w:r>
      <w:hyperlink r:id="rId6" w:history="1">
        <w:r w:rsidRPr="00D808E0">
          <w:rPr>
            <w:rStyle w:val="Hyperlink"/>
            <w:color w:val="auto"/>
          </w:rPr>
          <w:t>https://doi.org/10.1016/j.ijintrel.2011.03.001</w:t>
        </w:r>
      </w:hyperlink>
    </w:p>
  </w:endnote>
  <w:endnote w:id="10">
    <w:p w14:paraId="50D66464" w14:textId="316D0F15" w:rsidR="00D9689C" w:rsidRPr="00D9689C" w:rsidRDefault="00D9689C">
      <w:pPr>
        <w:pStyle w:val="EndnoteText"/>
        <w:rPr>
          <w:lang w:val="en-US"/>
        </w:rPr>
      </w:pPr>
      <w:r w:rsidRPr="00D808E0">
        <w:rPr>
          <w:rStyle w:val="EndnoteReference"/>
        </w:rPr>
        <w:endnoteRef/>
      </w:r>
      <w:r w:rsidRPr="00D808E0">
        <w:t xml:space="preserve"> White, FA, </w:t>
      </w:r>
      <w:r w:rsidRPr="00D808E0">
        <w:t xml:space="preserve">Borinca, I, Vezzali, L, Reynolds, K.J., Lyshol, J.K., Verrelli, S., &amp; Falomir-Pichastor, J.M. (2021) </w:t>
      </w:r>
      <w:hyperlink r:id="rId7" w:history="1">
        <w:r w:rsidRPr="00D808E0">
          <w:rPr>
            <w:rStyle w:val="Hyperlink"/>
            <w:color w:val="auto"/>
          </w:rPr>
          <w:t>Beyond direct contact: The theoretical and societal relevance of indirect contact for improving intergroup relations</w:t>
        </w:r>
      </w:hyperlink>
      <w:r w:rsidRPr="00D808E0">
        <w:t xml:space="preserve">. </w:t>
      </w:r>
      <w:r w:rsidRPr="00D808E0">
        <w:rPr>
          <w:i/>
          <w:iCs/>
        </w:rPr>
        <w:t>Journal of Social Issues</w:t>
      </w:r>
      <w:r w:rsidRPr="00D808E0">
        <w:t>. 77, 132– 153.</w:t>
      </w:r>
    </w:p>
  </w:endnote>
  <w:endnote w:id="11">
    <w:p w14:paraId="19C5E1B1" w14:textId="11724CCD" w:rsidR="00D808E0" w:rsidRPr="00D808E0" w:rsidRDefault="00D808E0">
      <w:pPr>
        <w:pStyle w:val="EndnoteText"/>
        <w:rPr>
          <w:lang w:val="en-US"/>
        </w:rPr>
      </w:pPr>
      <w:r>
        <w:rPr>
          <w:rStyle w:val="EndnoteReference"/>
        </w:rPr>
        <w:endnoteRef/>
      </w:r>
      <w:r>
        <w:t xml:space="preserve"> </w:t>
      </w:r>
      <w:r w:rsidRPr="00E73D99">
        <w:rPr>
          <w:rStyle w:val="normaltextrun"/>
          <w:rFonts w:eastAsia="Times New Roman"/>
          <w:lang w:eastAsia="en-AU"/>
        </w:rPr>
        <w:t xml:space="preserve">Dovidio, J. F., Love, A., </w:t>
      </w:r>
      <w:r w:rsidRPr="00E73D99">
        <w:rPr>
          <w:rStyle w:val="normaltextrun"/>
          <w:rFonts w:eastAsia="Times New Roman"/>
          <w:lang w:eastAsia="en-AU"/>
        </w:rPr>
        <w:t xml:space="preserve">Schellhaas, F. M., &amp; Hewstone, M. (2017). </w:t>
      </w:r>
      <w:hyperlink r:id="rId8" w:history="1">
        <w:r w:rsidRPr="00E73D99">
          <w:rPr>
            <w:rStyle w:val="Hyperlink"/>
            <w:rFonts w:eastAsia="Times New Roman"/>
            <w:color w:val="auto"/>
            <w:lang w:eastAsia="en-AU"/>
          </w:rPr>
          <w:t>Reducing intergroup bias through intergroup contact: Twenty years of progress and future directions</w:t>
        </w:r>
      </w:hyperlink>
      <w:r w:rsidRPr="00E73D99">
        <w:rPr>
          <w:rStyle w:val="normaltextrun"/>
          <w:rFonts w:eastAsia="Times New Roman"/>
          <w:lang w:eastAsia="en-AU"/>
        </w:rPr>
        <w:t xml:space="preserve">. </w:t>
      </w:r>
      <w:r w:rsidRPr="00E73D99">
        <w:rPr>
          <w:rStyle w:val="normaltextrun"/>
          <w:rFonts w:eastAsia="Times New Roman"/>
          <w:i/>
          <w:iCs/>
          <w:lang w:eastAsia="en-AU"/>
        </w:rPr>
        <w:t>Group Processes and Intergroup Relations</w:t>
      </w:r>
      <w:r w:rsidRPr="00E73D99">
        <w:rPr>
          <w:rStyle w:val="normaltextrun"/>
          <w:rFonts w:eastAsia="Times New Roman"/>
          <w:lang w:eastAsia="en-AU"/>
        </w:rPr>
        <w:t>, 20(5), 606-620.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oppins">
    <w:panose1 w:val="00000500000000000000"/>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Poppins Medium">
    <w:panose1 w:val="00000600000000000000"/>
    <w:charset w:val="00"/>
    <w:family w:val="auto"/>
    <w:pitch w:val="variable"/>
    <w:sig w:usb0="00008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B8BD3" w14:textId="25DD0E3E" w:rsidR="006261CB" w:rsidRPr="00B11626" w:rsidRDefault="000E7B56" w:rsidP="00BD427A">
    <w:pPr>
      <w:pStyle w:val="Footer"/>
      <w:jc w:val="center"/>
      <w:rPr>
        <w:sz w:val="12"/>
        <w:szCs w:val="12"/>
      </w:rPr>
    </w:pPr>
    <w:sdt>
      <w:sdtPr>
        <w:id w:val="-276337005"/>
        <w:docPartObj>
          <w:docPartGallery w:val="Page Numbers (Bottom of Page)"/>
          <w:docPartUnique/>
        </w:docPartObj>
      </w:sdtPr>
      <w:sdtEndPr>
        <w:rPr>
          <w:noProof/>
          <w:sz w:val="12"/>
          <w:szCs w:val="12"/>
        </w:rPr>
      </w:sdtEndPr>
      <w:sdtContent>
        <w:r w:rsidR="006261CB" w:rsidRPr="00B11626">
          <w:rPr>
            <w:sz w:val="12"/>
            <w:szCs w:val="12"/>
          </w:rPr>
          <w:fldChar w:fldCharType="begin"/>
        </w:r>
        <w:r w:rsidR="006261CB" w:rsidRPr="00B11626">
          <w:rPr>
            <w:sz w:val="12"/>
            <w:szCs w:val="12"/>
          </w:rPr>
          <w:instrText xml:space="preserve"> PAGE   \* MERGEFORMAT </w:instrText>
        </w:r>
        <w:r w:rsidR="006261CB" w:rsidRPr="00B11626">
          <w:rPr>
            <w:sz w:val="12"/>
            <w:szCs w:val="12"/>
          </w:rPr>
          <w:fldChar w:fldCharType="separate"/>
        </w:r>
        <w:r w:rsidR="006261CB" w:rsidRPr="00B11626">
          <w:rPr>
            <w:noProof/>
            <w:sz w:val="12"/>
            <w:szCs w:val="12"/>
          </w:rPr>
          <w:t>2</w:t>
        </w:r>
        <w:r w:rsidR="006261CB" w:rsidRPr="00B11626">
          <w:rPr>
            <w:noProof/>
            <w:sz w:val="12"/>
            <w:szCs w:val="12"/>
          </w:rPr>
          <w:fldChar w:fldCharType="end"/>
        </w:r>
        <w:r w:rsidR="00BD427A" w:rsidRPr="00B11626">
          <w:rPr>
            <w:sz w:val="12"/>
            <w:szCs w:val="12"/>
          </w:rPr>
          <w:t xml:space="preserve"> </w:t>
        </w:r>
        <w:r w:rsidR="00BD427A" w:rsidRPr="00B11626">
          <w:rPr>
            <w:sz w:val="12"/>
            <w:szCs w:val="12"/>
          </w:rPr>
          <w:tab/>
          <w:t xml:space="preserve">Inner West Council </w:t>
        </w:r>
        <w:r w:rsidR="00B11626" w:rsidRPr="00B11626">
          <w:rPr>
            <w:sz w:val="12"/>
            <w:szCs w:val="12"/>
          </w:rPr>
          <w:t xml:space="preserve">(2024) </w:t>
        </w:r>
        <w:r w:rsidR="00BD427A" w:rsidRPr="00B11626">
          <w:rPr>
            <w:i/>
            <w:iCs/>
            <w:sz w:val="12"/>
            <w:szCs w:val="12"/>
          </w:rPr>
          <w:t>Anti-Racism Strategy</w:t>
        </w:r>
      </w:sdtContent>
    </w:sdt>
    <w:r w:rsidR="00B11626" w:rsidRPr="00B11626">
      <w:rPr>
        <w:noProof/>
        <w:sz w:val="12"/>
        <w:szCs w:val="12"/>
      </w:rPr>
      <w:t xml:space="preserve">, </w:t>
    </w:r>
    <w:r w:rsidR="004D03CE">
      <w:rPr>
        <w:noProof/>
        <w:sz w:val="12"/>
        <w:szCs w:val="12"/>
      </w:rPr>
      <w:t xml:space="preserve">public </w:t>
    </w:r>
    <w:r w:rsidR="00B11626" w:rsidRPr="00B11626">
      <w:rPr>
        <w:noProof/>
        <w:sz w:val="12"/>
        <w:szCs w:val="12"/>
      </w:rPr>
      <w:t>engagement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06E1A" w14:textId="77777777" w:rsidR="003B4FC3" w:rsidRDefault="003B4FC3" w:rsidP="005C43BE">
      <w:pPr>
        <w:spacing w:after="0" w:line="240" w:lineRule="auto"/>
      </w:pPr>
      <w:r>
        <w:separator/>
      </w:r>
    </w:p>
  </w:footnote>
  <w:footnote w:type="continuationSeparator" w:id="0">
    <w:p w14:paraId="00F18793" w14:textId="77777777" w:rsidR="003B4FC3" w:rsidRDefault="003B4FC3" w:rsidP="005C43BE">
      <w:pPr>
        <w:spacing w:after="0" w:line="240" w:lineRule="auto"/>
      </w:pPr>
      <w:r>
        <w:continuationSeparator/>
      </w:r>
    </w:p>
  </w:footnote>
  <w:footnote w:type="continuationNotice" w:id="1">
    <w:p w14:paraId="6756E7A8" w14:textId="77777777" w:rsidR="003B4FC3" w:rsidRDefault="003B4FC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6F77"/>
    <w:multiLevelType w:val="hybridMultilevel"/>
    <w:tmpl w:val="13285E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DD3690"/>
    <w:multiLevelType w:val="multilevel"/>
    <w:tmpl w:val="BDD06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1C5B5F"/>
    <w:multiLevelType w:val="hybridMultilevel"/>
    <w:tmpl w:val="9B489258"/>
    <w:lvl w:ilvl="0" w:tplc="CEBA5422">
      <w:start w:val="1"/>
      <w:numFmt w:val="decimal"/>
      <w:lvlText w:val="%1."/>
      <w:lvlJc w:val="left"/>
      <w:pPr>
        <w:ind w:left="720" w:hanging="360"/>
      </w:pPr>
      <w:rPr>
        <w:rFonts w:hint="default"/>
        <w:i/>
        <w:i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4F967DC"/>
    <w:multiLevelType w:val="multilevel"/>
    <w:tmpl w:val="B2FE2BC2"/>
    <w:lvl w:ilvl="0">
      <w:start w:val="1"/>
      <w:numFmt w:val="decimal"/>
      <w:lvlText w:val="%1."/>
      <w:lvlJc w:val="left"/>
      <w:pPr>
        <w:ind w:left="720" w:hanging="360"/>
      </w:pPr>
    </w:lvl>
    <w:lvl w:ilvl="1">
      <w:start w:val="1"/>
      <w:numFmt w:val="decimal"/>
      <w:isLgl/>
      <w:lvlText w:val="%1.%2"/>
      <w:lvlJc w:val="left"/>
      <w:pPr>
        <w:ind w:left="1440" w:hanging="72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9507B4D"/>
    <w:multiLevelType w:val="hybridMultilevel"/>
    <w:tmpl w:val="0916D5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9D44E3A"/>
    <w:multiLevelType w:val="hybridMultilevel"/>
    <w:tmpl w:val="F7E264D6"/>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 w15:restartNumberingAfterBreak="0">
    <w:nsid w:val="0A10457E"/>
    <w:multiLevelType w:val="hybridMultilevel"/>
    <w:tmpl w:val="B0C61150"/>
    <w:lvl w:ilvl="0" w:tplc="0C090001">
      <w:start w:val="1"/>
      <w:numFmt w:val="bullet"/>
      <w:lvlText w:val=""/>
      <w:lvlJc w:val="left"/>
      <w:pPr>
        <w:ind w:left="720" w:hanging="72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0EB726E3"/>
    <w:multiLevelType w:val="multilevel"/>
    <w:tmpl w:val="B2FE2BC2"/>
    <w:lvl w:ilvl="0">
      <w:start w:val="1"/>
      <w:numFmt w:val="decimal"/>
      <w:lvlText w:val="%1."/>
      <w:lvlJc w:val="left"/>
      <w:pPr>
        <w:ind w:left="720" w:hanging="360"/>
      </w:pPr>
    </w:lvl>
    <w:lvl w:ilvl="1">
      <w:start w:val="1"/>
      <w:numFmt w:val="decimal"/>
      <w:isLgl/>
      <w:lvlText w:val="%1.%2"/>
      <w:lvlJc w:val="left"/>
      <w:pPr>
        <w:ind w:left="1440" w:hanging="72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110070AD"/>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BB9508C"/>
    <w:multiLevelType w:val="hybridMultilevel"/>
    <w:tmpl w:val="C076E9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E915DE4"/>
    <w:multiLevelType w:val="multilevel"/>
    <w:tmpl w:val="5760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C94400"/>
    <w:multiLevelType w:val="hybridMultilevel"/>
    <w:tmpl w:val="E7F2C4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FF06F54"/>
    <w:multiLevelType w:val="hybridMultilevel"/>
    <w:tmpl w:val="594AE680"/>
    <w:lvl w:ilvl="0" w:tplc="48DA268C">
      <w:numFmt w:val="bullet"/>
      <w:lvlText w:val="-"/>
      <w:lvlJc w:val="left"/>
      <w:pPr>
        <w:ind w:left="720" w:hanging="360"/>
      </w:pPr>
      <w:rPr>
        <w:rFonts w:ascii="Calibri" w:eastAsia="Times New Roman" w:hAnsi="Calibri" w:cs="Calibri" w:hint="default"/>
        <w:b w:val="0"/>
        <w:sz w:val="3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0976719"/>
    <w:multiLevelType w:val="hybridMultilevel"/>
    <w:tmpl w:val="CC849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1A72D40"/>
    <w:multiLevelType w:val="multilevel"/>
    <w:tmpl w:val="3EBC2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9532EA"/>
    <w:multiLevelType w:val="multilevel"/>
    <w:tmpl w:val="0C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6" w15:restartNumberingAfterBreak="0">
    <w:nsid w:val="251E329C"/>
    <w:multiLevelType w:val="hybridMultilevel"/>
    <w:tmpl w:val="9606F2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64968B0"/>
    <w:multiLevelType w:val="hybridMultilevel"/>
    <w:tmpl w:val="FD6E1C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68E5F63"/>
    <w:multiLevelType w:val="multilevel"/>
    <w:tmpl w:val="4D1E0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70165E0"/>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97A2DB7"/>
    <w:multiLevelType w:val="hybridMultilevel"/>
    <w:tmpl w:val="C194F3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2BB4CF2"/>
    <w:multiLevelType w:val="hybridMultilevel"/>
    <w:tmpl w:val="530ECF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2BC586C"/>
    <w:multiLevelType w:val="hybridMultilevel"/>
    <w:tmpl w:val="038C72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46D4AE5"/>
    <w:multiLevelType w:val="multilevel"/>
    <w:tmpl w:val="E676E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E01864"/>
    <w:multiLevelType w:val="hybridMultilevel"/>
    <w:tmpl w:val="D82480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2441B04"/>
    <w:multiLevelType w:val="multilevel"/>
    <w:tmpl w:val="4AD2CB2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360"/>
        </w:tabs>
        <w:ind w:left="360" w:hanging="360"/>
      </w:pPr>
      <w:rPr>
        <w:rFonts w:ascii="Symbol" w:hAnsi="Symbol" w:hint="default"/>
        <w:sz w:val="20"/>
      </w:rPr>
    </w:lvl>
    <w:lvl w:ilvl="2" w:tentative="1">
      <w:start w:val="1"/>
      <w:numFmt w:val="bullet"/>
      <w:lvlText w:val=""/>
      <w:lvlJc w:val="left"/>
      <w:pPr>
        <w:tabs>
          <w:tab w:val="num" w:pos="1080"/>
        </w:tabs>
        <w:ind w:left="1080" w:hanging="360"/>
      </w:pPr>
      <w:rPr>
        <w:rFonts w:ascii="Symbol" w:hAnsi="Symbol" w:hint="default"/>
        <w:sz w:val="20"/>
      </w:rPr>
    </w:lvl>
    <w:lvl w:ilvl="3" w:tentative="1">
      <w:start w:val="1"/>
      <w:numFmt w:val="bullet"/>
      <w:lvlText w:val=""/>
      <w:lvlJc w:val="left"/>
      <w:pPr>
        <w:tabs>
          <w:tab w:val="num" w:pos="1800"/>
        </w:tabs>
        <w:ind w:left="1800" w:hanging="360"/>
      </w:pPr>
      <w:rPr>
        <w:rFonts w:ascii="Symbol" w:hAnsi="Symbol" w:hint="default"/>
        <w:sz w:val="20"/>
      </w:rPr>
    </w:lvl>
    <w:lvl w:ilvl="4" w:tentative="1">
      <w:start w:val="1"/>
      <w:numFmt w:val="bullet"/>
      <w:lvlText w:val=""/>
      <w:lvlJc w:val="left"/>
      <w:pPr>
        <w:tabs>
          <w:tab w:val="num" w:pos="2520"/>
        </w:tabs>
        <w:ind w:left="2520" w:hanging="360"/>
      </w:pPr>
      <w:rPr>
        <w:rFonts w:ascii="Symbol" w:hAnsi="Symbol" w:hint="default"/>
        <w:sz w:val="20"/>
      </w:rPr>
    </w:lvl>
    <w:lvl w:ilvl="5" w:tentative="1">
      <w:start w:val="1"/>
      <w:numFmt w:val="bullet"/>
      <w:lvlText w:val=""/>
      <w:lvlJc w:val="left"/>
      <w:pPr>
        <w:tabs>
          <w:tab w:val="num" w:pos="3240"/>
        </w:tabs>
        <w:ind w:left="3240" w:hanging="360"/>
      </w:pPr>
      <w:rPr>
        <w:rFonts w:ascii="Symbol" w:hAnsi="Symbol" w:hint="default"/>
        <w:sz w:val="20"/>
      </w:rPr>
    </w:lvl>
    <w:lvl w:ilvl="6" w:tentative="1">
      <w:start w:val="1"/>
      <w:numFmt w:val="bullet"/>
      <w:lvlText w:val=""/>
      <w:lvlJc w:val="left"/>
      <w:pPr>
        <w:tabs>
          <w:tab w:val="num" w:pos="3960"/>
        </w:tabs>
        <w:ind w:left="3960" w:hanging="360"/>
      </w:pPr>
      <w:rPr>
        <w:rFonts w:ascii="Symbol" w:hAnsi="Symbol" w:hint="default"/>
        <w:sz w:val="20"/>
      </w:rPr>
    </w:lvl>
    <w:lvl w:ilvl="7" w:tentative="1">
      <w:start w:val="1"/>
      <w:numFmt w:val="bullet"/>
      <w:lvlText w:val=""/>
      <w:lvlJc w:val="left"/>
      <w:pPr>
        <w:tabs>
          <w:tab w:val="num" w:pos="4680"/>
        </w:tabs>
        <w:ind w:left="4680" w:hanging="360"/>
      </w:pPr>
      <w:rPr>
        <w:rFonts w:ascii="Symbol" w:hAnsi="Symbol" w:hint="default"/>
        <w:sz w:val="20"/>
      </w:rPr>
    </w:lvl>
    <w:lvl w:ilvl="8" w:tentative="1">
      <w:start w:val="1"/>
      <w:numFmt w:val="bullet"/>
      <w:lvlText w:val=""/>
      <w:lvlJc w:val="left"/>
      <w:pPr>
        <w:tabs>
          <w:tab w:val="num" w:pos="5400"/>
        </w:tabs>
        <w:ind w:left="5400" w:hanging="360"/>
      </w:pPr>
      <w:rPr>
        <w:rFonts w:ascii="Symbol" w:hAnsi="Symbol" w:hint="default"/>
        <w:sz w:val="20"/>
      </w:rPr>
    </w:lvl>
  </w:abstractNum>
  <w:abstractNum w:abstractNumId="26" w15:restartNumberingAfterBreak="0">
    <w:nsid w:val="63E338E9"/>
    <w:multiLevelType w:val="hybridMultilevel"/>
    <w:tmpl w:val="A5368C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71D18DF"/>
    <w:multiLevelType w:val="hybridMultilevel"/>
    <w:tmpl w:val="C41622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8F3087F"/>
    <w:multiLevelType w:val="multilevel"/>
    <w:tmpl w:val="1D3A8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91B7D6A"/>
    <w:multiLevelType w:val="hybridMultilevel"/>
    <w:tmpl w:val="44BAE8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A42282B"/>
    <w:multiLevelType w:val="multilevel"/>
    <w:tmpl w:val="7670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DC314E7"/>
    <w:multiLevelType w:val="hybridMultilevel"/>
    <w:tmpl w:val="CB842A52"/>
    <w:lvl w:ilvl="0" w:tplc="AA5656A8">
      <w:numFmt w:val="bullet"/>
      <w:lvlText w:val="•"/>
      <w:lvlJc w:val="left"/>
      <w:pPr>
        <w:ind w:left="1080" w:hanging="720"/>
      </w:pPr>
      <w:rPr>
        <w:rFonts w:ascii="Poppins" w:eastAsia="Times New Roman"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A9114E"/>
    <w:multiLevelType w:val="hybridMultilevel"/>
    <w:tmpl w:val="869ED416"/>
    <w:lvl w:ilvl="0" w:tplc="7BCE1442">
      <w:start w:val="85"/>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77DA327F"/>
    <w:multiLevelType w:val="hybridMultilevel"/>
    <w:tmpl w:val="BD2A75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23009117">
    <w:abstractNumId w:val="1"/>
  </w:num>
  <w:num w:numId="2" w16cid:durableId="364991453">
    <w:abstractNumId w:val="23"/>
  </w:num>
  <w:num w:numId="3" w16cid:durableId="339740487">
    <w:abstractNumId w:val="14"/>
  </w:num>
  <w:num w:numId="4" w16cid:durableId="1477799732">
    <w:abstractNumId w:val="25"/>
  </w:num>
  <w:num w:numId="5" w16cid:durableId="2021469987">
    <w:abstractNumId w:val="30"/>
  </w:num>
  <w:num w:numId="6" w16cid:durableId="135218584">
    <w:abstractNumId w:val="28"/>
  </w:num>
  <w:num w:numId="7" w16cid:durableId="715861348">
    <w:abstractNumId w:val="18"/>
  </w:num>
  <w:num w:numId="8" w16cid:durableId="141970807">
    <w:abstractNumId w:val="10"/>
  </w:num>
  <w:num w:numId="9" w16cid:durableId="2096317925">
    <w:abstractNumId w:val="12"/>
  </w:num>
  <w:num w:numId="10" w16cid:durableId="277109426">
    <w:abstractNumId w:val="17"/>
  </w:num>
  <w:num w:numId="11" w16cid:durableId="2025789980">
    <w:abstractNumId w:val="29"/>
  </w:num>
  <w:num w:numId="12" w16cid:durableId="1154756883">
    <w:abstractNumId w:val="24"/>
  </w:num>
  <w:num w:numId="13" w16cid:durableId="1169369523">
    <w:abstractNumId w:val="26"/>
  </w:num>
  <w:num w:numId="14" w16cid:durableId="854880217">
    <w:abstractNumId w:val="13"/>
  </w:num>
  <w:num w:numId="15" w16cid:durableId="1269461613">
    <w:abstractNumId w:val="4"/>
  </w:num>
  <w:num w:numId="16" w16cid:durableId="1667397093">
    <w:abstractNumId w:val="2"/>
  </w:num>
  <w:num w:numId="17" w16cid:durableId="161510474">
    <w:abstractNumId w:val="3"/>
  </w:num>
  <w:num w:numId="18" w16cid:durableId="1345860114">
    <w:abstractNumId w:val="8"/>
  </w:num>
  <w:num w:numId="19" w16cid:durableId="661280504">
    <w:abstractNumId w:val="16"/>
  </w:num>
  <w:num w:numId="20" w16cid:durableId="1481389889">
    <w:abstractNumId w:val="0"/>
  </w:num>
  <w:num w:numId="21" w16cid:durableId="1056705923">
    <w:abstractNumId w:val="11"/>
  </w:num>
  <w:num w:numId="22" w16cid:durableId="1682202281">
    <w:abstractNumId w:val="22"/>
  </w:num>
  <w:num w:numId="23" w16cid:durableId="1055547309">
    <w:abstractNumId w:val="21"/>
  </w:num>
  <w:num w:numId="24" w16cid:durableId="540283944">
    <w:abstractNumId w:val="33"/>
  </w:num>
  <w:num w:numId="25" w16cid:durableId="1624380381">
    <w:abstractNumId w:val="19"/>
  </w:num>
  <w:num w:numId="26" w16cid:durableId="2016296718">
    <w:abstractNumId w:val="32"/>
  </w:num>
  <w:num w:numId="27" w16cid:durableId="549194396">
    <w:abstractNumId w:val="15"/>
  </w:num>
  <w:num w:numId="28" w16cid:durableId="317806710">
    <w:abstractNumId w:val="27"/>
  </w:num>
  <w:num w:numId="29" w16cid:durableId="1311907273">
    <w:abstractNumId w:val="31"/>
  </w:num>
  <w:num w:numId="30" w16cid:durableId="805049153">
    <w:abstractNumId w:val="6"/>
  </w:num>
  <w:num w:numId="31" w16cid:durableId="717357483">
    <w:abstractNumId w:val="9"/>
  </w:num>
  <w:num w:numId="32" w16cid:durableId="394200690">
    <w:abstractNumId w:val="7"/>
  </w:num>
  <w:num w:numId="33" w16cid:durableId="507211766">
    <w:abstractNumId w:val="5"/>
  </w:num>
  <w:num w:numId="34" w16cid:durableId="54614046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C23"/>
    <w:rsid w:val="000065B3"/>
    <w:rsid w:val="00007146"/>
    <w:rsid w:val="00011443"/>
    <w:rsid w:val="0002473F"/>
    <w:rsid w:val="000249A1"/>
    <w:rsid w:val="00032886"/>
    <w:rsid w:val="00033123"/>
    <w:rsid w:val="00034FCE"/>
    <w:rsid w:val="00036A79"/>
    <w:rsid w:val="000501A1"/>
    <w:rsid w:val="000526CA"/>
    <w:rsid w:val="000537BC"/>
    <w:rsid w:val="00054CEE"/>
    <w:rsid w:val="000561E2"/>
    <w:rsid w:val="0006660A"/>
    <w:rsid w:val="00067695"/>
    <w:rsid w:val="00072521"/>
    <w:rsid w:val="00073B6D"/>
    <w:rsid w:val="0007730A"/>
    <w:rsid w:val="00085CE5"/>
    <w:rsid w:val="0008694D"/>
    <w:rsid w:val="00091900"/>
    <w:rsid w:val="0009767D"/>
    <w:rsid w:val="000A3E57"/>
    <w:rsid w:val="000A50E1"/>
    <w:rsid w:val="000B0886"/>
    <w:rsid w:val="000B3FD4"/>
    <w:rsid w:val="000B44E3"/>
    <w:rsid w:val="000B4EA0"/>
    <w:rsid w:val="000B76E9"/>
    <w:rsid w:val="000C5E40"/>
    <w:rsid w:val="000D3A20"/>
    <w:rsid w:val="000D526C"/>
    <w:rsid w:val="000D56F0"/>
    <w:rsid w:val="000D5ABA"/>
    <w:rsid w:val="000D6139"/>
    <w:rsid w:val="000D77F3"/>
    <w:rsid w:val="000E2913"/>
    <w:rsid w:val="000E5BD2"/>
    <w:rsid w:val="000E5FC2"/>
    <w:rsid w:val="000E6B28"/>
    <w:rsid w:val="000E7B56"/>
    <w:rsid w:val="000F1363"/>
    <w:rsid w:val="000F45CB"/>
    <w:rsid w:val="000F7A0F"/>
    <w:rsid w:val="000F7C3A"/>
    <w:rsid w:val="00105556"/>
    <w:rsid w:val="00114C9B"/>
    <w:rsid w:val="0011508C"/>
    <w:rsid w:val="00116CAC"/>
    <w:rsid w:val="001218A2"/>
    <w:rsid w:val="001223A9"/>
    <w:rsid w:val="0012241D"/>
    <w:rsid w:val="00123F16"/>
    <w:rsid w:val="00125925"/>
    <w:rsid w:val="001262E3"/>
    <w:rsid w:val="00127125"/>
    <w:rsid w:val="0013025C"/>
    <w:rsid w:val="001315A8"/>
    <w:rsid w:val="00131D3D"/>
    <w:rsid w:val="00137A62"/>
    <w:rsid w:val="0014708E"/>
    <w:rsid w:val="00153DAC"/>
    <w:rsid w:val="00155D2E"/>
    <w:rsid w:val="00157105"/>
    <w:rsid w:val="00160663"/>
    <w:rsid w:val="00160CBF"/>
    <w:rsid w:val="0016283E"/>
    <w:rsid w:val="00171035"/>
    <w:rsid w:val="00182422"/>
    <w:rsid w:val="0018396D"/>
    <w:rsid w:val="00183F98"/>
    <w:rsid w:val="00183FED"/>
    <w:rsid w:val="00185793"/>
    <w:rsid w:val="0018687D"/>
    <w:rsid w:val="00186AF1"/>
    <w:rsid w:val="00190218"/>
    <w:rsid w:val="001A358C"/>
    <w:rsid w:val="001A3F93"/>
    <w:rsid w:val="001A5E8F"/>
    <w:rsid w:val="001A7C15"/>
    <w:rsid w:val="001B294A"/>
    <w:rsid w:val="001B5485"/>
    <w:rsid w:val="001C145C"/>
    <w:rsid w:val="001C3772"/>
    <w:rsid w:val="001C3838"/>
    <w:rsid w:val="001C4C87"/>
    <w:rsid w:val="001C5B8B"/>
    <w:rsid w:val="001D054F"/>
    <w:rsid w:val="001D13CB"/>
    <w:rsid w:val="001D184F"/>
    <w:rsid w:val="001D19EE"/>
    <w:rsid w:val="001D5328"/>
    <w:rsid w:val="001D5EFA"/>
    <w:rsid w:val="001E2AD8"/>
    <w:rsid w:val="001E6339"/>
    <w:rsid w:val="001F4A14"/>
    <w:rsid w:val="001F605E"/>
    <w:rsid w:val="001F6464"/>
    <w:rsid w:val="002019B9"/>
    <w:rsid w:val="0020782A"/>
    <w:rsid w:val="002101B1"/>
    <w:rsid w:val="00211B14"/>
    <w:rsid w:val="0021234F"/>
    <w:rsid w:val="002125DF"/>
    <w:rsid w:val="00212DA9"/>
    <w:rsid w:val="00221D75"/>
    <w:rsid w:val="00222D8F"/>
    <w:rsid w:val="0022394C"/>
    <w:rsid w:val="00230B33"/>
    <w:rsid w:val="00232276"/>
    <w:rsid w:val="00232AD0"/>
    <w:rsid w:val="00235685"/>
    <w:rsid w:val="00236ED3"/>
    <w:rsid w:val="002438B4"/>
    <w:rsid w:val="00247E38"/>
    <w:rsid w:val="00253D4F"/>
    <w:rsid w:val="00261794"/>
    <w:rsid w:val="002665CF"/>
    <w:rsid w:val="002713DC"/>
    <w:rsid w:val="002745F9"/>
    <w:rsid w:val="00276997"/>
    <w:rsid w:val="002773FC"/>
    <w:rsid w:val="002805D3"/>
    <w:rsid w:val="00290E06"/>
    <w:rsid w:val="0029512F"/>
    <w:rsid w:val="00297314"/>
    <w:rsid w:val="002A2509"/>
    <w:rsid w:val="002A4259"/>
    <w:rsid w:val="002A5A8B"/>
    <w:rsid w:val="002B3886"/>
    <w:rsid w:val="002B4482"/>
    <w:rsid w:val="002B5232"/>
    <w:rsid w:val="002B6159"/>
    <w:rsid w:val="002B774E"/>
    <w:rsid w:val="002C7B8C"/>
    <w:rsid w:val="002C7F27"/>
    <w:rsid w:val="002D3DCF"/>
    <w:rsid w:val="002E03A3"/>
    <w:rsid w:val="002E428A"/>
    <w:rsid w:val="002F635A"/>
    <w:rsid w:val="002F6881"/>
    <w:rsid w:val="002F707C"/>
    <w:rsid w:val="0030030A"/>
    <w:rsid w:val="003039F8"/>
    <w:rsid w:val="003105A5"/>
    <w:rsid w:val="00311844"/>
    <w:rsid w:val="00311859"/>
    <w:rsid w:val="00316662"/>
    <w:rsid w:val="00317912"/>
    <w:rsid w:val="00322C0D"/>
    <w:rsid w:val="0032642A"/>
    <w:rsid w:val="00327733"/>
    <w:rsid w:val="00327F6C"/>
    <w:rsid w:val="00331B1F"/>
    <w:rsid w:val="003341D4"/>
    <w:rsid w:val="00334E47"/>
    <w:rsid w:val="00335D4E"/>
    <w:rsid w:val="003374FE"/>
    <w:rsid w:val="00341BDD"/>
    <w:rsid w:val="003471D4"/>
    <w:rsid w:val="0035291D"/>
    <w:rsid w:val="0035536A"/>
    <w:rsid w:val="0035630F"/>
    <w:rsid w:val="00365229"/>
    <w:rsid w:val="0036621B"/>
    <w:rsid w:val="00366778"/>
    <w:rsid w:val="00366803"/>
    <w:rsid w:val="0037488B"/>
    <w:rsid w:val="0038158D"/>
    <w:rsid w:val="003849F5"/>
    <w:rsid w:val="00391A0C"/>
    <w:rsid w:val="00392CEB"/>
    <w:rsid w:val="003954AF"/>
    <w:rsid w:val="0039586A"/>
    <w:rsid w:val="00395E74"/>
    <w:rsid w:val="0039749C"/>
    <w:rsid w:val="00397FB2"/>
    <w:rsid w:val="003A06AA"/>
    <w:rsid w:val="003A2C52"/>
    <w:rsid w:val="003A4032"/>
    <w:rsid w:val="003A4407"/>
    <w:rsid w:val="003A5704"/>
    <w:rsid w:val="003A7427"/>
    <w:rsid w:val="003B1675"/>
    <w:rsid w:val="003B4FC3"/>
    <w:rsid w:val="003C3796"/>
    <w:rsid w:val="003C6B6C"/>
    <w:rsid w:val="003C7D4A"/>
    <w:rsid w:val="003D3809"/>
    <w:rsid w:val="003E1A5C"/>
    <w:rsid w:val="003E5159"/>
    <w:rsid w:val="003F1785"/>
    <w:rsid w:val="003F7BA8"/>
    <w:rsid w:val="0040453F"/>
    <w:rsid w:val="00407356"/>
    <w:rsid w:val="004079C0"/>
    <w:rsid w:val="00412EAE"/>
    <w:rsid w:val="00415B16"/>
    <w:rsid w:val="00415C8B"/>
    <w:rsid w:val="00416A04"/>
    <w:rsid w:val="00416FD1"/>
    <w:rsid w:val="0042070D"/>
    <w:rsid w:val="004223AA"/>
    <w:rsid w:val="00424E9D"/>
    <w:rsid w:val="0042778A"/>
    <w:rsid w:val="00432771"/>
    <w:rsid w:val="00433B99"/>
    <w:rsid w:val="00435050"/>
    <w:rsid w:val="00442506"/>
    <w:rsid w:val="00442B3D"/>
    <w:rsid w:val="004432A9"/>
    <w:rsid w:val="004449EE"/>
    <w:rsid w:val="004500D5"/>
    <w:rsid w:val="0045163E"/>
    <w:rsid w:val="00453996"/>
    <w:rsid w:val="00460776"/>
    <w:rsid w:val="004636FE"/>
    <w:rsid w:val="00463806"/>
    <w:rsid w:val="0046516E"/>
    <w:rsid w:val="004661A4"/>
    <w:rsid w:val="00471A02"/>
    <w:rsid w:val="004727CB"/>
    <w:rsid w:val="00474177"/>
    <w:rsid w:val="004849FE"/>
    <w:rsid w:val="00491450"/>
    <w:rsid w:val="00495EAD"/>
    <w:rsid w:val="00497C42"/>
    <w:rsid w:val="004A03DE"/>
    <w:rsid w:val="004A4A21"/>
    <w:rsid w:val="004A5703"/>
    <w:rsid w:val="004B642A"/>
    <w:rsid w:val="004B70CC"/>
    <w:rsid w:val="004C00A7"/>
    <w:rsid w:val="004C1347"/>
    <w:rsid w:val="004C51D1"/>
    <w:rsid w:val="004C72AC"/>
    <w:rsid w:val="004C7753"/>
    <w:rsid w:val="004D03CE"/>
    <w:rsid w:val="004D3158"/>
    <w:rsid w:val="004D3891"/>
    <w:rsid w:val="004D46F8"/>
    <w:rsid w:val="004D4F6E"/>
    <w:rsid w:val="004D5B00"/>
    <w:rsid w:val="004E2E77"/>
    <w:rsid w:val="004E5D69"/>
    <w:rsid w:val="004E6BC4"/>
    <w:rsid w:val="004F251D"/>
    <w:rsid w:val="004F47FA"/>
    <w:rsid w:val="00502476"/>
    <w:rsid w:val="00504563"/>
    <w:rsid w:val="00504869"/>
    <w:rsid w:val="00504C57"/>
    <w:rsid w:val="00505C03"/>
    <w:rsid w:val="00506D0B"/>
    <w:rsid w:val="005122C9"/>
    <w:rsid w:val="005202E1"/>
    <w:rsid w:val="0052319D"/>
    <w:rsid w:val="00524B16"/>
    <w:rsid w:val="00534B4A"/>
    <w:rsid w:val="00536F7E"/>
    <w:rsid w:val="00546942"/>
    <w:rsid w:val="00547CAD"/>
    <w:rsid w:val="0055414C"/>
    <w:rsid w:val="005542B6"/>
    <w:rsid w:val="00565501"/>
    <w:rsid w:val="005733DE"/>
    <w:rsid w:val="00575A88"/>
    <w:rsid w:val="00584366"/>
    <w:rsid w:val="00592C7C"/>
    <w:rsid w:val="00596AC0"/>
    <w:rsid w:val="005A7981"/>
    <w:rsid w:val="005B4BD7"/>
    <w:rsid w:val="005B5A4E"/>
    <w:rsid w:val="005B5F07"/>
    <w:rsid w:val="005B6808"/>
    <w:rsid w:val="005B747A"/>
    <w:rsid w:val="005C11C1"/>
    <w:rsid w:val="005C372C"/>
    <w:rsid w:val="005C43BE"/>
    <w:rsid w:val="005D4E8F"/>
    <w:rsid w:val="005D6DC0"/>
    <w:rsid w:val="005D789F"/>
    <w:rsid w:val="005E246E"/>
    <w:rsid w:val="005E5680"/>
    <w:rsid w:val="005F0255"/>
    <w:rsid w:val="005F15DD"/>
    <w:rsid w:val="005F1C40"/>
    <w:rsid w:val="005F3B3D"/>
    <w:rsid w:val="005F49A7"/>
    <w:rsid w:val="0060194B"/>
    <w:rsid w:val="006046A6"/>
    <w:rsid w:val="00610ACE"/>
    <w:rsid w:val="00612A1E"/>
    <w:rsid w:val="00615D82"/>
    <w:rsid w:val="0061675E"/>
    <w:rsid w:val="006261CB"/>
    <w:rsid w:val="00626927"/>
    <w:rsid w:val="00627447"/>
    <w:rsid w:val="00627E23"/>
    <w:rsid w:val="00630003"/>
    <w:rsid w:val="00631291"/>
    <w:rsid w:val="00634908"/>
    <w:rsid w:val="0063512F"/>
    <w:rsid w:val="00636350"/>
    <w:rsid w:val="006473E0"/>
    <w:rsid w:val="0064762E"/>
    <w:rsid w:val="00650970"/>
    <w:rsid w:val="00652005"/>
    <w:rsid w:val="00653A89"/>
    <w:rsid w:val="00653C8C"/>
    <w:rsid w:val="00657218"/>
    <w:rsid w:val="00660EC0"/>
    <w:rsid w:val="00667347"/>
    <w:rsid w:val="00672052"/>
    <w:rsid w:val="00676DCB"/>
    <w:rsid w:val="006831D1"/>
    <w:rsid w:val="006864C9"/>
    <w:rsid w:val="00690389"/>
    <w:rsid w:val="00693522"/>
    <w:rsid w:val="00693E3F"/>
    <w:rsid w:val="00694F96"/>
    <w:rsid w:val="00695B27"/>
    <w:rsid w:val="00697692"/>
    <w:rsid w:val="006A07A8"/>
    <w:rsid w:val="006A0845"/>
    <w:rsid w:val="006A2B4E"/>
    <w:rsid w:val="006A5171"/>
    <w:rsid w:val="006A55BC"/>
    <w:rsid w:val="006A7F1B"/>
    <w:rsid w:val="006B10BE"/>
    <w:rsid w:val="006B3705"/>
    <w:rsid w:val="006C5734"/>
    <w:rsid w:val="006C64E1"/>
    <w:rsid w:val="006D16F6"/>
    <w:rsid w:val="006D25CB"/>
    <w:rsid w:val="006D67D1"/>
    <w:rsid w:val="006D6867"/>
    <w:rsid w:val="006E0AC0"/>
    <w:rsid w:val="006E45CB"/>
    <w:rsid w:val="006F1200"/>
    <w:rsid w:val="006F1968"/>
    <w:rsid w:val="00703218"/>
    <w:rsid w:val="0070365B"/>
    <w:rsid w:val="00705DD2"/>
    <w:rsid w:val="00711BB3"/>
    <w:rsid w:val="00725694"/>
    <w:rsid w:val="0073215A"/>
    <w:rsid w:val="00732258"/>
    <w:rsid w:val="007349C5"/>
    <w:rsid w:val="0073541F"/>
    <w:rsid w:val="00736B3E"/>
    <w:rsid w:val="00737835"/>
    <w:rsid w:val="00740A11"/>
    <w:rsid w:val="007416B0"/>
    <w:rsid w:val="00742148"/>
    <w:rsid w:val="00753325"/>
    <w:rsid w:val="00753F1A"/>
    <w:rsid w:val="00755358"/>
    <w:rsid w:val="00755DCA"/>
    <w:rsid w:val="0075614C"/>
    <w:rsid w:val="00761198"/>
    <w:rsid w:val="00763E94"/>
    <w:rsid w:val="007708B0"/>
    <w:rsid w:val="00770A42"/>
    <w:rsid w:val="00776C23"/>
    <w:rsid w:val="007774F5"/>
    <w:rsid w:val="00782A10"/>
    <w:rsid w:val="00787763"/>
    <w:rsid w:val="00792162"/>
    <w:rsid w:val="007931DB"/>
    <w:rsid w:val="00795542"/>
    <w:rsid w:val="00795C83"/>
    <w:rsid w:val="007A131F"/>
    <w:rsid w:val="007A3F4E"/>
    <w:rsid w:val="007A45E9"/>
    <w:rsid w:val="007A48C1"/>
    <w:rsid w:val="007A7640"/>
    <w:rsid w:val="007B6511"/>
    <w:rsid w:val="007C696A"/>
    <w:rsid w:val="007D2BDA"/>
    <w:rsid w:val="007D3525"/>
    <w:rsid w:val="007D3E85"/>
    <w:rsid w:val="007D59F0"/>
    <w:rsid w:val="007E2A57"/>
    <w:rsid w:val="007E4DB5"/>
    <w:rsid w:val="007F0EF8"/>
    <w:rsid w:val="007F105E"/>
    <w:rsid w:val="007F5A26"/>
    <w:rsid w:val="007F5D8D"/>
    <w:rsid w:val="007F5E85"/>
    <w:rsid w:val="007F67D0"/>
    <w:rsid w:val="008001E4"/>
    <w:rsid w:val="00802012"/>
    <w:rsid w:val="0080594A"/>
    <w:rsid w:val="00807AEF"/>
    <w:rsid w:val="00810C19"/>
    <w:rsid w:val="00812801"/>
    <w:rsid w:val="00813AF5"/>
    <w:rsid w:val="008226B7"/>
    <w:rsid w:val="00823AD1"/>
    <w:rsid w:val="00833616"/>
    <w:rsid w:val="00834DCE"/>
    <w:rsid w:val="0083598E"/>
    <w:rsid w:val="00840302"/>
    <w:rsid w:val="00841216"/>
    <w:rsid w:val="00841523"/>
    <w:rsid w:val="00844536"/>
    <w:rsid w:val="008454FF"/>
    <w:rsid w:val="0085096E"/>
    <w:rsid w:val="0085368D"/>
    <w:rsid w:val="00853C14"/>
    <w:rsid w:val="00854780"/>
    <w:rsid w:val="00854EDA"/>
    <w:rsid w:val="00856C06"/>
    <w:rsid w:val="00862E82"/>
    <w:rsid w:val="00864450"/>
    <w:rsid w:val="00867341"/>
    <w:rsid w:val="00867D81"/>
    <w:rsid w:val="008718B1"/>
    <w:rsid w:val="0087715A"/>
    <w:rsid w:val="0088073C"/>
    <w:rsid w:val="0089270F"/>
    <w:rsid w:val="00892C63"/>
    <w:rsid w:val="008A0189"/>
    <w:rsid w:val="008A08FB"/>
    <w:rsid w:val="008A2F77"/>
    <w:rsid w:val="008A38C2"/>
    <w:rsid w:val="008A519B"/>
    <w:rsid w:val="008B021C"/>
    <w:rsid w:val="008B0856"/>
    <w:rsid w:val="008B09E6"/>
    <w:rsid w:val="008B466C"/>
    <w:rsid w:val="008B4E92"/>
    <w:rsid w:val="008B6016"/>
    <w:rsid w:val="008B66F0"/>
    <w:rsid w:val="008C7497"/>
    <w:rsid w:val="008D36D4"/>
    <w:rsid w:val="008D5482"/>
    <w:rsid w:val="008E184E"/>
    <w:rsid w:val="008E2F85"/>
    <w:rsid w:val="008E7F19"/>
    <w:rsid w:val="008F59F7"/>
    <w:rsid w:val="00902509"/>
    <w:rsid w:val="00903F7B"/>
    <w:rsid w:val="0090788A"/>
    <w:rsid w:val="00907A1F"/>
    <w:rsid w:val="00907ED6"/>
    <w:rsid w:val="00910333"/>
    <w:rsid w:val="0091272D"/>
    <w:rsid w:val="00914EBA"/>
    <w:rsid w:val="00924E1D"/>
    <w:rsid w:val="009252DA"/>
    <w:rsid w:val="009279A6"/>
    <w:rsid w:val="00933286"/>
    <w:rsid w:val="0093344C"/>
    <w:rsid w:val="00940813"/>
    <w:rsid w:val="00947575"/>
    <w:rsid w:val="0096045B"/>
    <w:rsid w:val="00963AC8"/>
    <w:rsid w:val="009674C7"/>
    <w:rsid w:val="00967660"/>
    <w:rsid w:val="0097127A"/>
    <w:rsid w:val="00973216"/>
    <w:rsid w:val="0097551F"/>
    <w:rsid w:val="00982803"/>
    <w:rsid w:val="0099071E"/>
    <w:rsid w:val="0099080A"/>
    <w:rsid w:val="00996A09"/>
    <w:rsid w:val="009A223C"/>
    <w:rsid w:val="009A34D2"/>
    <w:rsid w:val="009B0467"/>
    <w:rsid w:val="009B1CA0"/>
    <w:rsid w:val="009C04C3"/>
    <w:rsid w:val="009C1356"/>
    <w:rsid w:val="009C4F45"/>
    <w:rsid w:val="009D22BD"/>
    <w:rsid w:val="009D5F4A"/>
    <w:rsid w:val="009D788E"/>
    <w:rsid w:val="009E17B6"/>
    <w:rsid w:val="009E41A4"/>
    <w:rsid w:val="009E47C0"/>
    <w:rsid w:val="009E5722"/>
    <w:rsid w:val="009F3F5A"/>
    <w:rsid w:val="009F51E2"/>
    <w:rsid w:val="00A06D9E"/>
    <w:rsid w:val="00A07B8B"/>
    <w:rsid w:val="00A133B9"/>
    <w:rsid w:val="00A140D4"/>
    <w:rsid w:val="00A161BD"/>
    <w:rsid w:val="00A22020"/>
    <w:rsid w:val="00A30A05"/>
    <w:rsid w:val="00A30AA4"/>
    <w:rsid w:val="00A31506"/>
    <w:rsid w:val="00A323B4"/>
    <w:rsid w:val="00A3413D"/>
    <w:rsid w:val="00A3568C"/>
    <w:rsid w:val="00A3694A"/>
    <w:rsid w:val="00A37442"/>
    <w:rsid w:val="00A414BB"/>
    <w:rsid w:val="00A41E8A"/>
    <w:rsid w:val="00A42C95"/>
    <w:rsid w:val="00A43D38"/>
    <w:rsid w:val="00A46762"/>
    <w:rsid w:val="00A50DA8"/>
    <w:rsid w:val="00A51F42"/>
    <w:rsid w:val="00A52219"/>
    <w:rsid w:val="00A5257D"/>
    <w:rsid w:val="00A54716"/>
    <w:rsid w:val="00A54F3E"/>
    <w:rsid w:val="00A60340"/>
    <w:rsid w:val="00A616B2"/>
    <w:rsid w:val="00A61EEB"/>
    <w:rsid w:val="00A66C8B"/>
    <w:rsid w:val="00A70AEA"/>
    <w:rsid w:val="00A7358B"/>
    <w:rsid w:val="00A73E79"/>
    <w:rsid w:val="00A744F8"/>
    <w:rsid w:val="00A80E96"/>
    <w:rsid w:val="00A83DD9"/>
    <w:rsid w:val="00A8561A"/>
    <w:rsid w:val="00A859D3"/>
    <w:rsid w:val="00A86308"/>
    <w:rsid w:val="00A90EEC"/>
    <w:rsid w:val="00A913A6"/>
    <w:rsid w:val="00A9446D"/>
    <w:rsid w:val="00A94621"/>
    <w:rsid w:val="00A974FD"/>
    <w:rsid w:val="00A9750E"/>
    <w:rsid w:val="00AA5F2D"/>
    <w:rsid w:val="00AA7750"/>
    <w:rsid w:val="00AA7DC2"/>
    <w:rsid w:val="00AB149F"/>
    <w:rsid w:val="00AC2750"/>
    <w:rsid w:val="00AC2831"/>
    <w:rsid w:val="00AC31B9"/>
    <w:rsid w:val="00AC5216"/>
    <w:rsid w:val="00AD37DD"/>
    <w:rsid w:val="00AD524B"/>
    <w:rsid w:val="00AE20F9"/>
    <w:rsid w:val="00AE251B"/>
    <w:rsid w:val="00B00054"/>
    <w:rsid w:val="00B0076F"/>
    <w:rsid w:val="00B0231C"/>
    <w:rsid w:val="00B06DB9"/>
    <w:rsid w:val="00B11626"/>
    <w:rsid w:val="00B170AC"/>
    <w:rsid w:val="00B20558"/>
    <w:rsid w:val="00B207E6"/>
    <w:rsid w:val="00B21480"/>
    <w:rsid w:val="00B3447B"/>
    <w:rsid w:val="00B36DEE"/>
    <w:rsid w:val="00B4151C"/>
    <w:rsid w:val="00B42C83"/>
    <w:rsid w:val="00B44BA7"/>
    <w:rsid w:val="00B4516A"/>
    <w:rsid w:val="00B46D36"/>
    <w:rsid w:val="00B46DEA"/>
    <w:rsid w:val="00B46F34"/>
    <w:rsid w:val="00B51AD4"/>
    <w:rsid w:val="00B5698E"/>
    <w:rsid w:val="00B619A4"/>
    <w:rsid w:val="00B6634F"/>
    <w:rsid w:val="00B7299D"/>
    <w:rsid w:val="00B76004"/>
    <w:rsid w:val="00B76D65"/>
    <w:rsid w:val="00B7757A"/>
    <w:rsid w:val="00B80009"/>
    <w:rsid w:val="00B80091"/>
    <w:rsid w:val="00B810D8"/>
    <w:rsid w:val="00B84919"/>
    <w:rsid w:val="00B85B16"/>
    <w:rsid w:val="00B90630"/>
    <w:rsid w:val="00B91D45"/>
    <w:rsid w:val="00B92346"/>
    <w:rsid w:val="00B969CB"/>
    <w:rsid w:val="00B975AA"/>
    <w:rsid w:val="00BA0B22"/>
    <w:rsid w:val="00BA15C2"/>
    <w:rsid w:val="00BA4255"/>
    <w:rsid w:val="00BA6115"/>
    <w:rsid w:val="00BB622E"/>
    <w:rsid w:val="00BC479C"/>
    <w:rsid w:val="00BC47B0"/>
    <w:rsid w:val="00BC5B1A"/>
    <w:rsid w:val="00BD3BD8"/>
    <w:rsid w:val="00BD427A"/>
    <w:rsid w:val="00BD4F76"/>
    <w:rsid w:val="00BE36F5"/>
    <w:rsid w:val="00BF1641"/>
    <w:rsid w:val="00BF2C43"/>
    <w:rsid w:val="00BF30CA"/>
    <w:rsid w:val="00BF5368"/>
    <w:rsid w:val="00BF6BD3"/>
    <w:rsid w:val="00C01DB0"/>
    <w:rsid w:val="00C0563F"/>
    <w:rsid w:val="00C0626D"/>
    <w:rsid w:val="00C062C7"/>
    <w:rsid w:val="00C11C3B"/>
    <w:rsid w:val="00C20F38"/>
    <w:rsid w:val="00C23F5C"/>
    <w:rsid w:val="00C24FDF"/>
    <w:rsid w:val="00C2782D"/>
    <w:rsid w:val="00C35B0F"/>
    <w:rsid w:val="00C44F3E"/>
    <w:rsid w:val="00C4723A"/>
    <w:rsid w:val="00C53279"/>
    <w:rsid w:val="00C62A42"/>
    <w:rsid w:val="00C6402A"/>
    <w:rsid w:val="00C66838"/>
    <w:rsid w:val="00C670D3"/>
    <w:rsid w:val="00C704EF"/>
    <w:rsid w:val="00C7300B"/>
    <w:rsid w:val="00C7468C"/>
    <w:rsid w:val="00C75081"/>
    <w:rsid w:val="00C802B0"/>
    <w:rsid w:val="00C81EA2"/>
    <w:rsid w:val="00C82159"/>
    <w:rsid w:val="00C8560A"/>
    <w:rsid w:val="00C8570A"/>
    <w:rsid w:val="00C85F38"/>
    <w:rsid w:val="00C869D3"/>
    <w:rsid w:val="00C86A51"/>
    <w:rsid w:val="00C942C0"/>
    <w:rsid w:val="00C94401"/>
    <w:rsid w:val="00C94836"/>
    <w:rsid w:val="00CA0423"/>
    <w:rsid w:val="00CA4E26"/>
    <w:rsid w:val="00CA528C"/>
    <w:rsid w:val="00CB3668"/>
    <w:rsid w:val="00CB66D6"/>
    <w:rsid w:val="00CB7111"/>
    <w:rsid w:val="00CB7FF0"/>
    <w:rsid w:val="00CC7CF5"/>
    <w:rsid w:val="00CD1C97"/>
    <w:rsid w:val="00CD38F4"/>
    <w:rsid w:val="00CE0EA5"/>
    <w:rsid w:val="00CE33BE"/>
    <w:rsid w:val="00CE3C15"/>
    <w:rsid w:val="00CE5627"/>
    <w:rsid w:val="00CE7261"/>
    <w:rsid w:val="00CF279A"/>
    <w:rsid w:val="00CF3478"/>
    <w:rsid w:val="00CF4491"/>
    <w:rsid w:val="00CF6A5E"/>
    <w:rsid w:val="00CF6DB8"/>
    <w:rsid w:val="00CF7D04"/>
    <w:rsid w:val="00D01B04"/>
    <w:rsid w:val="00D026F0"/>
    <w:rsid w:val="00D046C3"/>
    <w:rsid w:val="00D070CE"/>
    <w:rsid w:val="00D07B60"/>
    <w:rsid w:val="00D108B3"/>
    <w:rsid w:val="00D146BD"/>
    <w:rsid w:val="00D17E86"/>
    <w:rsid w:val="00D26119"/>
    <w:rsid w:val="00D36F13"/>
    <w:rsid w:val="00D414A7"/>
    <w:rsid w:val="00D41BA9"/>
    <w:rsid w:val="00D43C84"/>
    <w:rsid w:val="00D43DDA"/>
    <w:rsid w:val="00D45173"/>
    <w:rsid w:val="00D46D8E"/>
    <w:rsid w:val="00D4759A"/>
    <w:rsid w:val="00D53429"/>
    <w:rsid w:val="00D54154"/>
    <w:rsid w:val="00D619DA"/>
    <w:rsid w:val="00D6603E"/>
    <w:rsid w:val="00D665F1"/>
    <w:rsid w:val="00D67C51"/>
    <w:rsid w:val="00D738D8"/>
    <w:rsid w:val="00D76C34"/>
    <w:rsid w:val="00D77852"/>
    <w:rsid w:val="00D808E0"/>
    <w:rsid w:val="00D86C95"/>
    <w:rsid w:val="00D8793F"/>
    <w:rsid w:val="00D902D2"/>
    <w:rsid w:val="00D96489"/>
    <w:rsid w:val="00D9689C"/>
    <w:rsid w:val="00DA181E"/>
    <w:rsid w:val="00DA3721"/>
    <w:rsid w:val="00DA38E5"/>
    <w:rsid w:val="00DA3C49"/>
    <w:rsid w:val="00DB2407"/>
    <w:rsid w:val="00DB4A67"/>
    <w:rsid w:val="00DC322D"/>
    <w:rsid w:val="00DD18D6"/>
    <w:rsid w:val="00DD4713"/>
    <w:rsid w:val="00DD50E2"/>
    <w:rsid w:val="00DE1027"/>
    <w:rsid w:val="00DE2B18"/>
    <w:rsid w:val="00DE6A20"/>
    <w:rsid w:val="00DF167C"/>
    <w:rsid w:val="00DF3D1F"/>
    <w:rsid w:val="00DF3D3A"/>
    <w:rsid w:val="00E03197"/>
    <w:rsid w:val="00E04276"/>
    <w:rsid w:val="00E04E94"/>
    <w:rsid w:val="00E103F2"/>
    <w:rsid w:val="00E135AD"/>
    <w:rsid w:val="00E216FF"/>
    <w:rsid w:val="00E26494"/>
    <w:rsid w:val="00E27D71"/>
    <w:rsid w:val="00E31F7D"/>
    <w:rsid w:val="00E36EEA"/>
    <w:rsid w:val="00E414AB"/>
    <w:rsid w:val="00E44078"/>
    <w:rsid w:val="00E506D9"/>
    <w:rsid w:val="00E531D1"/>
    <w:rsid w:val="00E54AD1"/>
    <w:rsid w:val="00E554DE"/>
    <w:rsid w:val="00E55D86"/>
    <w:rsid w:val="00E56127"/>
    <w:rsid w:val="00E63837"/>
    <w:rsid w:val="00E66168"/>
    <w:rsid w:val="00E72066"/>
    <w:rsid w:val="00E722EA"/>
    <w:rsid w:val="00E729A8"/>
    <w:rsid w:val="00E73D99"/>
    <w:rsid w:val="00E80389"/>
    <w:rsid w:val="00E8054E"/>
    <w:rsid w:val="00E82484"/>
    <w:rsid w:val="00E873E1"/>
    <w:rsid w:val="00E9233F"/>
    <w:rsid w:val="00E92D7D"/>
    <w:rsid w:val="00EA49CE"/>
    <w:rsid w:val="00EA5DB9"/>
    <w:rsid w:val="00EA7559"/>
    <w:rsid w:val="00EB11D3"/>
    <w:rsid w:val="00EB507F"/>
    <w:rsid w:val="00EC54A9"/>
    <w:rsid w:val="00EC6684"/>
    <w:rsid w:val="00ED274A"/>
    <w:rsid w:val="00ED2B5E"/>
    <w:rsid w:val="00ED4BD8"/>
    <w:rsid w:val="00EE0A63"/>
    <w:rsid w:val="00EE2DC7"/>
    <w:rsid w:val="00EE6D84"/>
    <w:rsid w:val="00EF0DB3"/>
    <w:rsid w:val="00EF20BB"/>
    <w:rsid w:val="00EF2206"/>
    <w:rsid w:val="00EF6796"/>
    <w:rsid w:val="00EF6ECE"/>
    <w:rsid w:val="00F0286D"/>
    <w:rsid w:val="00F06799"/>
    <w:rsid w:val="00F07833"/>
    <w:rsid w:val="00F10392"/>
    <w:rsid w:val="00F10598"/>
    <w:rsid w:val="00F1083D"/>
    <w:rsid w:val="00F1093F"/>
    <w:rsid w:val="00F11A75"/>
    <w:rsid w:val="00F11F72"/>
    <w:rsid w:val="00F207D7"/>
    <w:rsid w:val="00F21705"/>
    <w:rsid w:val="00F23EF7"/>
    <w:rsid w:val="00F32333"/>
    <w:rsid w:val="00F353AD"/>
    <w:rsid w:val="00F36708"/>
    <w:rsid w:val="00F36F4E"/>
    <w:rsid w:val="00F40222"/>
    <w:rsid w:val="00F4502E"/>
    <w:rsid w:val="00F52151"/>
    <w:rsid w:val="00F53B56"/>
    <w:rsid w:val="00F60895"/>
    <w:rsid w:val="00F65824"/>
    <w:rsid w:val="00F720F2"/>
    <w:rsid w:val="00F803C8"/>
    <w:rsid w:val="00F83B1B"/>
    <w:rsid w:val="00F85834"/>
    <w:rsid w:val="00F9139F"/>
    <w:rsid w:val="00F927D2"/>
    <w:rsid w:val="00F92DB8"/>
    <w:rsid w:val="00F935F7"/>
    <w:rsid w:val="00F9640B"/>
    <w:rsid w:val="00FA0AF8"/>
    <w:rsid w:val="00FA3D8F"/>
    <w:rsid w:val="00FB0B16"/>
    <w:rsid w:val="00FB3776"/>
    <w:rsid w:val="00FB392A"/>
    <w:rsid w:val="00FB4FE8"/>
    <w:rsid w:val="00FB5CF2"/>
    <w:rsid w:val="00FB7F04"/>
    <w:rsid w:val="00FC0122"/>
    <w:rsid w:val="00FC69A1"/>
    <w:rsid w:val="00FC6C16"/>
    <w:rsid w:val="00FD2CE9"/>
    <w:rsid w:val="00FD3B86"/>
    <w:rsid w:val="00FD3E00"/>
    <w:rsid w:val="00FF202C"/>
    <w:rsid w:val="00FF25A0"/>
    <w:rsid w:val="00FF3214"/>
    <w:rsid w:val="00FF32D3"/>
    <w:rsid w:val="00FF3CE8"/>
    <w:rsid w:val="00FF5E2E"/>
    <w:rsid w:val="00FF5EEC"/>
    <w:rsid w:val="00FF6ED8"/>
    <w:rsid w:val="00FF6FA5"/>
    <w:rsid w:val="05A69A6B"/>
    <w:rsid w:val="08ECA780"/>
    <w:rsid w:val="0AEEF45C"/>
    <w:rsid w:val="10578AD3"/>
    <w:rsid w:val="12E38B38"/>
    <w:rsid w:val="17E36840"/>
    <w:rsid w:val="1D8F1556"/>
    <w:rsid w:val="1DE8805B"/>
    <w:rsid w:val="1E2C3677"/>
    <w:rsid w:val="1EDB62D7"/>
    <w:rsid w:val="2279F984"/>
    <w:rsid w:val="2EED5D1C"/>
    <w:rsid w:val="343E300A"/>
    <w:rsid w:val="357946FF"/>
    <w:rsid w:val="3DF8AE00"/>
    <w:rsid w:val="40720A89"/>
    <w:rsid w:val="42822D3B"/>
    <w:rsid w:val="4F4787E6"/>
    <w:rsid w:val="5449421E"/>
    <w:rsid w:val="58735B60"/>
    <w:rsid w:val="5A6243C0"/>
    <w:rsid w:val="5E768035"/>
    <w:rsid w:val="5EF99912"/>
    <w:rsid w:val="6C99DDBB"/>
    <w:rsid w:val="6EE68898"/>
    <w:rsid w:val="70418557"/>
    <w:rsid w:val="75A5701D"/>
    <w:rsid w:val="78744281"/>
    <w:rsid w:val="79D20D5A"/>
    <w:rsid w:val="7BAA986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F118C"/>
  <w15:chartTrackingRefBased/>
  <w15:docId w15:val="{6A3CC83C-4897-4BD5-A852-F6CF3B819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oppins" w:eastAsiaTheme="minorHAnsi" w:hAnsi="Poppins" w:cs="Poppins"/>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9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76C2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776C23"/>
  </w:style>
  <w:style w:type="character" w:customStyle="1" w:styleId="eop">
    <w:name w:val="eop"/>
    <w:basedOn w:val="DefaultParagraphFont"/>
    <w:rsid w:val="00776C23"/>
  </w:style>
  <w:style w:type="character" w:customStyle="1" w:styleId="tabchar">
    <w:name w:val="tabchar"/>
    <w:basedOn w:val="DefaultParagraphFont"/>
    <w:rsid w:val="00776C23"/>
  </w:style>
  <w:style w:type="character" w:styleId="Strong">
    <w:name w:val="Strong"/>
    <w:basedOn w:val="DefaultParagraphFont"/>
    <w:uiPriority w:val="22"/>
    <w:qFormat/>
    <w:rsid w:val="00776C23"/>
    <w:rPr>
      <w:b/>
      <w:bCs/>
    </w:rPr>
  </w:style>
  <w:style w:type="character" w:styleId="Hyperlink">
    <w:name w:val="Hyperlink"/>
    <w:basedOn w:val="DefaultParagraphFont"/>
    <w:uiPriority w:val="99"/>
    <w:unhideWhenUsed/>
    <w:rsid w:val="003849F5"/>
    <w:rPr>
      <w:color w:val="0000FF"/>
      <w:u w:val="single"/>
    </w:rPr>
  </w:style>
  <w:style w:type="paragraph" w:styleId="ListParagraph">
    <w:name w:val="List Paragraph"/>
    <w:basedOn w:val="Normal"/>
    <w:uiPriority w:val="34"/>
    <w:qFormat/>
    <w:rsid w:val="00BF30CA"/>
    <w:pPr>
      <w:ind w:left="720"/>
      <w:contextualSpacing/>
    </w:pPr>
  </w:style>
  <w:style w:type="table" w:styleId="TableGrid">
    <w:name w:val="Table Grid"/>
    <w:basedOn w:val="TableNormal"/>
    <w:uiPriority w:val="39"/>
    <w:rsid w:val="00B91D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D56F0"/>
    <w:rPr>
      <w:color w:val="605E5C"/>
      <w:shd w:val="clear" w:color="auto" w:fill="E1DFDD"/>
    </w:rPr>
  </w:style>
  <w:style w:type="character" w:styleId="FollowedHyperlink">
    <w:name w:val="FollowedHyperlink"/>
    <w:basedOn w:val="DefaultParagraphFont"/>
    <w:uiPriority w:val="99"/>
    <w:semiHidden/>
    <w:unhideWhenUsed/>
    <w:rsid w:val="00705DD2"/>
    <w:rPr>
      <w:color w:val="954F72" w:themeColor="followedHyperlink"/>
      <w:u w:val="single"/>
    </w:rPr>
  </w:style>
  <w:style w:type="paragraph" w:styleId="EndnoteText">
    <w:name w:val="endnote text"/>
    <w:basedOn w:val="Normal"/>
    <w:link w:val="EndnoteTextChar"/>
    <w:uiPriority w:val="99"/>
    <w:semiHidden/>
    <w:unhideWhenUsed/>
    <w:rsid w:val="005C43B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C43BE"/>
    <w:rPr>
      <w:sz w:val="20"/>
      <w:szCs w:val="20"/>
    </w:rPr>
  </w:style>
  <w:style w:type="character" w:styleId="EndnoteReference">
    <w:name w:val="endnote reference"/>
    <w:basedOn w:val="DefaultParagraphFont"/>
    <w:uiPriority w:val="99"/>
    <w:semiHidden/>
    <w:unhideWhenUsed/>
    <w:rsid w:val="005C43BE"/>
    <w:rPr>
      <w:vertAlign w:val="superscript"/>
    </w:rPr>
  </w:style>
  <w:style w:type="paragraph" w:styleId="Header">
    <w:name w:val="header"/>
    <w:basedOn w:val="Normal"/>
    <w:link w:val="HeaderChar"/>
    <w:uiPriority w:val="99"/>
    <w:unhideWhenUsed/>
    <w:rsid w:val="006261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1CB"/>
  </w:style>
  <w:style w:type="paragraph" w:styleId="Footer">
    <w:name w:val="footer"/>
    <w:basedOn w:val="Normal"/>
    <w:link w:val="FooterChar"/>
    <w:uiPriority w:val="99"/>
    <w:unhideWhenUsed/>
    <w:rsid w:val="006261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1CB"/>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17E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861947">
      <w:bodyDiv w:val="1"/>
      <w:marLeft w:val="0"/>
      <w:marRight w:val="0"/>
      <w:marTop w:val="0"/>
      <w:marBottom w:val="0"/>
      <w:divBdr>
        <w:top w:val="none" w:sz="0" w:space="0" w:color="auto"/>
        <w:left w:val="none" w:sz="0" w:space="0" w:color="auto"/>
        <w:bottom w:val="none" w:sz="0" w:space="0" w:color="auto"/>
        <w:right w:val="none" w:sz="0" w:space="0" w:color="auto"/>
      </w:divBdr>
    </w:div>
    <w:div w:id="1680737332">
      <w:bodyDiv w:val="1"/>
      <w:marLeft w:val="0"/>
      <w:marRight w:val="0"/>
      <w:marTop w:val="0"/>
      <w:marBottom w:val="0"/>
      <w:divBdr>
        <w:top w:val="none" w:sz="0" w:space="0" w:color="auto"/>
        <w:left w:val="none" w:sz="0" w:space="0" w:color="auto"/>
        <w:bottom w:val="none" w:sz="0" w:space="0" w:color="auto"/>
        <w:right w:val="none" w:sz="0" w:space="0" w:color="auto"/>
      </w:divBdr>
    </w:div>
    <w:div w:id="1934242821">
      <w:bodyDiv w:val="1"/>
      <w:marLeft w:val="0"/>
      <w:marRight w:val="0"/>
      <w:marTop w:val="0"/>
      <w:marBottom w:val="0"/>
      <w:divBdr>
        <w:top w:val="none" w:sz="0" w:space="0" w:color="auto"/>
        <w:left w:val="none" w:sz="0" w:space="0" w:color="auto"/>
        <w:bottom w:val="none" w:sz="0" w:space="0" w:color="auto"/>
        <w:right w:val="none" w:sz="0" w:space="0" w:color="auto"/>
      </w:divBdr>
      <w:divsChild>
        <w:div w:id="94445984">
          <w:marLeft w:val="0"/>
          <w:marRight w:val="0"/>
          <w:marTop w:val="0"/>
          <w:marBottom w:val="0"/>
          <w:divBdr>
            <w:top w:val="none" w:sz="0" w:space="0" w:color="auto"/>
            <w:left w:val="none" w:sz="0" w:space="0" w:color="auto"/>
            <w:bottom w:val="none" w:sz="0" w:space="0" w:color="auto"/>
            <w:right w:val="none" w:sz="0" w:space="0" w:color="auto"/>
          </w:divBdr>
        </w:div>
        <w:div w:id="136656590">
          <w:marLeft w:val="0"/>
          <w:marRight w:val="0"/>
          <w:marTop w:val="0"/>
          <w:marBottom w:val="0"/>
          <w:divBdr>
            <w:top w:val="none" w:sz="0" w:space="0" w:color="auto"/>
            <w:left w:val="none" w:sz="0" w:space="0" w:color="auto"/>
            <w:bottom w:val="none" w:sz="0" w:space="0" w:color="auto"/>
            <w:right w:val="none" w:sz="0" w:space="0" w:color="auto"/>
          </w:divBdr>
        </w:div>
        <w:div w:id="317079728">
          <w:marLeft w:val="0"/>
          <w:marRight w:val="0"/>
          <w:marTop w:val="0"/>
          <w:marBottom w:val="0"/>
          <w:divBdr>
            <w:top w:val="none" w:sz="0" w:space="0" w:color="auto"/>
            <w:left w:val="none" w:sz="0" w:space="0" w:color="auto"/>
            <w:bottom w:val="none" w:sz="0" w:space="0" w:color="auto"/>
            <w:right w:val="none" w:sz="0" w:space="0" w:color="auto"/>
          </w:divBdr>
        </w:div>
        <w:div w:id="337119780">
          <w:marLeft w:val="0"/>
          <w:marRight w:val="0"/>
          <w:marTop w:val="0"/>
          <w:marBottom w:val="0"/>
          <w:divBdr>
            <w:top w:val="none" w:sz="0" w:space="0" w:color="auto"/>
            <w:left w:val="none" w:sz="0" w:space="0" w:color="auto"/>
            <w:bottom w:val="none" w:sz="0" w:space="0" w:color="auto"/>
            <w:right w:val="none" w:sz="0" w:space="0" w:color="auto"/>
          </w:divBdr>
        </w:div>
        <w:div w:id="722943250">
          <w:marLeft w:val="0"/>
          <w:marRight w:val="0"/>
          <w:marTop w:val="0"/>
          <w:marBottom w:val="0"/>
          <w:divBdr>
            <w:top w:val="none" w:sz="0" w:space="0" w:color="auto"/>
            <w:left w:val="none" w:sz="0" w:space="0" w:color="auto"/>
            <w:bottom w:val="none" w:sz="0" w:space="0" w:color="auto"/>
            <w:right w:val="none" w:sz="0" w:space="0" w:color="auto"/>
          </w:divBdr>
        </w:div>
      </w:divsChild>
    </w:div>
    <w:div w:id="2073580198">
      <w:bodyDiv w:val="1"/>
      <w:marLeft w:val="0"/>
      <w:marRight w:val="0"/>
      <w:marTop w:val="0"/>
      <w:marBottom w:val="0"/>
      <w:divBdr>
        <w:top w:val="none" w:sz="0" w:space="0" w:color="auto"/>
        <w:left w:val="none" w:sz="0" w:space="0" w:color="auto"/>
        <w:bottom w:val="none" w:sz="0" w:space="0" w:color="auto"/>
        <w:right w:val="none" w:sz="0" w:space="0" w:color="auto"/>
      </w:divBdr>
      <w:divsChild>
        <w:div w:id="100221129">
          <w:marLeft w:val="0"/>
          <w:marRight w:val="0"/>
          <w:marTop w:val="0"/>
          <w:marBottom w:val="0"/>
          <w:divBdr>
            <w:top w:val="none" w:sz="0" w:space="0" w:color="auto"/>
            <w:left w:val="none" w:sz="0" w:space="0" w:color="auto"/>
            <w:bottom w:val="none" w:sz="0" w:space="0" w:color="auto"/>
            <w:right w:val="none" w:sz="0" w:space="0" w:color="auto"/>
          </w:divBdr>
          <w:divsChild>
            <w:div w:id="186650379">
              <w:marLeft w:val="0"/>
              <w:marRight w:val="0"/>
              <w:marTop w:val="0"/>
              <w:marBottom w:val="0"/>
              <w:divBdr>
                <w:top w:val="none" w:sz="0" w:space="0" w:color="auto"/>
                <w:left w:val="none" w:sz="0" w:space="0" w:color="auto"/>
                <w:bottom w:val="none" w:sz="0" w:space="0" w:color="auto"/>
                <w:right w:val="none" w:sz="0" w:space="0" w:color="auto"/>
              </w:divBdr>
            </w:div>
            <w:div w:id="451366797">
              <w:marLeft w:val="0"/>
              <w:marRight w:val="0"/>
              <w:marTop w:val="0"/>
              <w:marBottom w:val="0"/>
              <w:divBdr>
                <w:top w:val="none" w:sz="0" w:space="0" w:color="auto"/>
                <w:left w:val="none" w:sz="0" w:space="0" w:color="auto"/>
                <w:bottom w:val="none" w:sz="0" w:space="0" w:color="auto"/>
                <w:right w:val="none" w:sz="0" w:space="0" w:color="auto"/>
              </w:divBdr>
            </w:div>
            <w:div w:id="2075198578">
              <w:marLeft w:val="0"/>
              <w:marRight w:val="0"/>
              <w:marTop w:val="0"/>
              <w:marBottom w:val="0"/>
              <w:divBdr>
                <w:top w:val="none" w:sz="0" w:space="0" w:color="auto"/>
                <w:left w:val="none" w:sz="0" w:space="0" w:color="auto"/>
                <w:bottom w:val="none" w:sz="0" w:space="0" w:color="auto"/>
                <w:right w:val="none" w:sz="0" w:space="0" w:color="auto"/>
              </w:divBdr>
            </w:div>
          </w:divsChild>
        </w:div>
        <w:div w:id="329674435">
          <w:marLeft w:val="0"/>
          <w:marRight w:val="0"/>
          <w:marTop w:val="0"/>
          <w:marBottom w:val="0"/>
          <w:divBdr>
            <w:top w:val="none" w:sz="0" w:space="0" w:color="auto"/>
            <w:left w:val="none" w:sz="0" w:space="0" w:color="auto"/>
            <w:bottom w:val="none" w:sz="0" w:space="0" w:color="auto"/>
            <w:right w:val="none" w:sz="0" w:space="0" w:color="auto"/>
          </w:divBdr>
          <w:divsChild>
            <w:div w:id="24137668">
              <w:marLeft w:val="0"/>
              <w:marRight w:val="0"/>
              <w:marTop w:val="0"/>
              <w:marBottom w:val="0"/>
              <w:divBdr>
                <w:top w:val="none" w:sz="0" w:space="0" w:color="auto"/>
                <w:left w:val="none" w:sz="0" w:space="0" w:color="auto"/>
                <w:bottom w:val="none" w:sz="0" w:space="0" w:color="auto"/>
                <w:right w:val="none" w:sz="0" w:space="0" w:color="auto"/>
              </w:divBdr>
            </w:div>
            <w:div w:id="316306407">
              <w:marLeft w:val="0"/>
              <w:marRight w:val="0"/>
              <w:marTop w:val="0"/>
              <w:marBottom w:val="0"/>
              <w:divBdr>
                <w:top w:val="none" w:sz="0" w:space="0" w:color="auto"/>
                <w:left w:val="none" w:sz="0" w:space="0" w:color="auto"/>
                <w:bottom w:val="none" w:sz="0" w:space="0" w:color="auto"/>
                <w:right w:val="none" w:sz="0" w:space="0" w:color="auto"/>
              </w:divBdr>
            </w:div>
            <w:div w:id="564338844">
              <w:marLeft w:val="0"/>
              <w:marRight w:val="0"/>
              <w:marTop w:val="0"/>
              <w:marBottom w:val="0"/>
              <w:divBdr>
                <w:top w:val="none" w:sz="0" w:space="0" w:color="auto"/>
                <w:left w:val="none" w:sz="0" w:space="0" w:color="auto"/>
                <w:bottom w:val="none" w:sz="0" w:space="0" w:color="auto"/>
                <w:right w:val="none" w:sz="0" w:space="0" w:color="auto"/>
              </w:divBdr>
            </w:div>
            <w:div w:id="761996497">
              <w:marLeft w:val="0"/>
              <w:marRight w:val="0"/>
              <w:marTop w:val="0"/>
              <w:marBottom w:val="0"/>
              <w:divBdr>
                <w:top w:val="none" w:sz="0" w:space="0" w:color="auto"/>
                <w:left w:val="none" w:sz="0" w:space="0" w:color="auto"/>
                <w:bottom w:val="none" w:sz="0" w:space="0" w:color="auto"/>
                <w:right w:val="none" w:sz="0" w:space="0" w:color="auto"/>
              </w:divBdr>
            </w:div>
            <w:div w:id="889925980">
              <w:marLeft w:val="0"/>
              <w:marRight w:val="0"/>
              <w:marTop w:val="0"/>
              <w:marBottom w:val="0"/>
              <w:divBdr>
                <w:top w:val="none" w:sz="0" w:space="0" w:color="auto"/>
                <w:left w:val="none" w:sz="0" w:space="0" w:color="auto"/>
                <w:bottom w:val="none" w:sz="0" w:space="0" w:color="auto"/>
                <w:right w:val="none" w:sz="0" w:space="0" w:color="auto"/>
              </w:divBdr>
            </w:div>
            <w:div w:id="939021484">
              <w:marLeft w:val="0"/>
              <w:marRight w:val="0"/>
              <w:marTop w:val="0"/>
              <w:marBottom w:val="0"/>
              <w:divBdr>
                <w:top w:val="none" w:sz="0" w:space="0" w:color="auto"/>
                <w:left w:val="none" w:sz="0" w:space="0" w:color="auto"/>
                <w:bottom w:val="none" w:sz="0" w:space="0" w:color="auto"/>
                <w:right w:val="none" w:sz="0" w:space="0" w:color="auto"/>
              </w:divBdr>
            </w:div>
            <w:div w:id="1279139975">
              <w:marLeft w:val="0"/>
              <w:marRight w:val="0"/>
              <w:marTop w:val="0"/>
              <w:marBottom w:val="0"/>
              <w:divBdr>
                <w:top w:val="none" w:sz="0" w:space="0" w:color="auto"/>
                <w:left w:val="none" w:sz="0" w:space="0" w:color="auto"/>
                <w:bottom w:val="none" w:sz="0" w:space="0" w:color="auto"/>
                <w:right w:val="none" w:sz="0" w:space="0" w:color="auto"/>
              </w:divBdr>
            </w:div>
            <w:div w:id="1446270020">
              <w:marLeft w:val="0"/>
              <w:marRight w:val="0"/>
              <w:marTop w:val="0"/>
              <w:marBottom w:val="0"/>
              <w:divBdr>
                <w:top w:val="none" w:sz="0" w:space="0" w:color="auto"/>
                <w:left w:val="none" w:sz="0" w:space="0" w:color="auto"/>
                <w:bottom w:val="none" w:sz="0" w:space="0" w:color="auto"/>
                <w:right w:val="none" w:sz="0" w:space="0" w:color="auto"/>
              </w:divBdr>
            </w:div>
            <w:div w:id="1738627918">
              <w:marLeft w:val="0"/>
              <w:marRight w:val="0"/>
              <w:marTop w:val="0"/>
              <w:marBottom w:val="0"/>
              <w:divBdr>
                <w:top w:val="none" w:sz="0" w:space="0" w:color="auto"/>
                <w:left w:val="none" w:sz="0" w:space="0" w:color="auto"/>
                <w:bottom w:val="none" w:sz="0" w:space="0" w:color="auto"/>
                <w:right w:val="none" w:sz="0" w:space="0" w:color="auto"/>
              </w:divBdr>
            </w:div>
            <w:div w:id="1771273405">
              <w:marLeft w:val="0"/>
              <w:marRight w:val="0"/>
              <w:marTop w:val="0"/>
              <w:marBottom w:val="0"/>
              <w:divBdr>
                <w:top w:val="none" w:sz="0" w:space="0" w:color="auto"/>
                <w:left w:val="none" w:sz="0" w:space="0" w:color="auto"/>
                <w:bottom w:val="none" w:sz="0" w:space="0" w:color="auto"/>
                <w:right w:val="none" w:sz="0" w:space="0" w:color="auto"/>
              </w:divBdr>
            </w:div>
            <w:div w:id="1858882814">
              <w:marLeft w:val="0"/>
              <w:marRight w:val="0"/>
              <w:marTop w:val="0"/>
              <w:marBottom w:val="0"/>
              <w:divBdr>
                <w:top w:val="none" w:sz="0" w:space="0" w:color="auto"/>
                <w:left w:val="none" w:sz="0" w:space="0" w:color="auto"/>
                <w:bottom w:val="none" w:sz="0" w:space="0" w:color="auto"/>
                <w:right w:val="none" w:sz="0" w:space="0" w:color="auto"/>
              </w:divBdr>
            </w:div>
            <w:div w:id="1885748015">
              <w:marLeft w:val="0"/>
              <w:marRight w:val="0"/>
              <w:marTop w:val="0"/>
              <w:marBottom w:val="0"/>
              <w:divBdr>
                <w:top w:val="none" w:sz="0" w:space="0" w:color="auto"/>
                <w:left w:val="none" w:sz="0" w:space="0" w:color="auto"/>
                <w:bottom w:val="none" w:sz="0" w:space="0" w:color="auto"/>
                <w:right w:val="none" w:sz="0" w:space="0" w:color="auto"/>
              </w:divBdr>
            </w:div>
            <w:div w:id="2113813212">
              <w:marLeft w:val="0"/>
              <w:marRight w:val="0"/>
              <w:marTop w:val="0"/>
              <w:marBottom w:val="0"/>
              <w:divBdr>
                <w:top w:val="none" w:sz="0" w:space="0" w:color="auto"/>
                <w:left w:val="none" w:sz="0" w:space="0" w:color="auto"/>
                <w:bottom w:val="none" w:sz="0" w:space="0" w:color="auto"/>
                <w:right w:val="none" w:sz="0" w:space="0" w:color="auto"/>
              </w:divBdr>
            </w:div>
          </w:divsChild>
        </w:div>
        <w:div w:id="374622852">
          <w:marLeft w:val="0"/>
          <w:marRight w:val="0"/>
          <w:marTop w:val="0"/>
          <w:marBottom w:val="0"/>
          <w:divBdr>
            <w:top w:val="none" w:sz="0" w:space="0" w:color="auto"/>
            <w:left w:val="none" w:sz="0" w:space="0" w:color="auto"/>
            <w:bottom w:val="none" w:sz="0" w:space="0" w:color="auto"/>
            <w:right w:val="none" w:sz="0" w:space="0" w:color="auto"/>
          </w:divBdr>
          <w:divsChild>
            <w:div w:id="53047669">
              <w:marLeft w:val="0"/>
              <w:marRight w:val="0"/>
              <w:marTop w:val="0"/>
              <w:marBottom w:val="0"/>
              <w:divBdr>
                <w:top w:val="none" w:sz="0" w:space="0" w:color="auto"/>
                <w:left w:val="none" w:sz="0" w:space="0" w:color="auto"/>
                <w:bottom w:val="none" w:sz="0" w:space="0" w:color="auto"/>
                <w:right w:val="none" w:sz="0" w:space="0" w:color="auto"/>
              </w:divBdr>
            </w:div>
            <w:div w:id="192039419">
              <w:marLeft w:val="0"/>
              <w:marRight w:val="0"/>
              <w:marTop w:val="0"/>
              <w:marBottom w:val="0"/>
              <w:divBdr>
                <w:top w:val="none" w:sz="0" w:space="0" w:color="auto"/>
                <w:left w:val="none" w:sz="0" w:space="0" w:color="auto"/>
                <w:bottom w:val="none" w:sz="0" w:space="0" w:color="auto"/>
                <w:right w:val="none" w:sz="0" w:space="0" w:color="auto"/>
              </w:divBdr>
            </w:div>
            <w:div w:id="718633031">
              <w:marLeft w:val="0"/>
              <w:marRight w:val="0"/>
              <w:marTop w:val="0"/>
              <w:marBottom w:val="0"/>
              <w:divBdr>
                <w:top w:val="none" w:sz="0" w:space="0" w:color="auto"/>
                <w:left w:val="none" w:sz="0" w:space="0" w:color="auto"/>
                <w:bottom w:val="none" w:sz="0" w:space="0" w:color="auto"/>
                <w:right w:val="none" w:sz="0" w:space="0" w:color="auto"/>
              </w:divBdr>
            </w:div>
            <w:div w:id="832184534">
              <w:marLeft w:val="0"/>
              <w:marRight w:val="0"/>
              <w:marTop w:val="0"/>
              <w:marBottom w:val="0"/>
              <w:divBdr>
                <w:top w:val="none" w:sz="0" w:space="0" w:color="auto"/>
                <w:left w:val="none" w:sz="0" w:space="0" w:color="auto"/>
                <w:bottom w:val="none" w:sz="0" w:space="0" w:color="auto"/>
                <w:right w:val="none" w:sz="0" w:space="0" w:color="auto"/>
              </w:divBdr>
            </w:div>
            <w:div w:id="937913033">
              <w:marLeft w:val="0"/>
              <w:marRight w:val="0"/>
              <w:marTop w:val="0"/>
              <w:marBottom w:val="0"/>
              <w:divBdr>
                <w:top w:val="none" w:sz="0" w:space="0" w:color="auto"/>
                <w:left w:val="none" w:sz="0" w:space="0" w:color="auto"/>
                <w:bottom w:val="none" w:sz="0" w:space="0" w:color="auto"/>
                <w:right w:val="none" w:sz="0" w:space="0" w:color="auto"/>
              </w:divBdr>
            </w:div>
            <w:div w:id="977494631">
              <w:marLeft w:val="0"/>
              <w:marRight w:val="0"/>
              <w:marTop w:val="0"/>
              <w:marBottom w:val="0"/>
              <w:divBdr>
                <w:top w:val="none" w:sz="0" w:space="0" w:color="auto"/>
                <w:left w:val="none" w:sz="0" w:space="0" w:color="auto"/>
                <w:bottom w:val="none" w:sz="0" w:space="0" w:color="auto"/>
                <w:right w:val="none" w:sz="0" w:space="0" w:color="auto"/>
              </w:divBdr>
            </w:div>
            <w:div w:id="998192161">
              <w:marLeft w:val="0"/>
              <w:marRight w:val="0"/>
              <w:marTop w:val="0"/>
              <w:marBottom w:val="0"/>
              <w:divBdr>
                <w:top w:val="none" w:sz="0" w:space="0" w:color="auto"/>
                <w:left w:val="none" w:sz="0" w:space="0" w:color="auto"/>
                <w:bottom w:val="none" w:sz="0" w:space="0" w:color="auto"/>
                <w:right w:val="none" w:sz="0" w:space="0" w:color="auto"/>
              </w:divBdr>
            </w:div>
            <w:div w:id="999387470">
              <w:marLeft w:val="0"/>
              <w:marRight w:val="0"/>
              <w:marTop w:val="0"/>
              <w:marBottom w:val="0"/>
              <w:divBdr>
                <w:top w:val="none" w:sz="0" w:space="0" w:color="auto"/>
                <w:left w:val="none" w:sz="0" w:space="0" w:color="auto"/>
                <w:bottom w:val="none" w:sz="0" w:space="0" w:color="auto"/>
                <w:right w:val="none" w:sz="0" w:space="0" w:color="auto"/>
              </w:divBdr>
            </w:div>
            <w:div w:id="1052773428">
              <w:marLeft w:val="0"/>
              <w:marRight w:val="0"/>
              <w:marTop w:val="0"/>
              <w:marBottom w:val="0"/>
              <w:divBdr>
                <w:top w:val="none" w:sz="0" w:space="0" w:color="auto"/>
                <w:left w:val="none" w:sz="0" w:space="0" w:color="auto"/>
                <w:bottom w:val="none" w:sz="0" w:space="0" w:color="auto"/>
                <w:right w:val="none" w:sz="0" w:space="0" w:color="auto"/>
              </w:divBdr>
            </w:div>
            <w:div w:id="1166431976">
              <w:marLeft w:val="0"/>
              <w:marRight w:val="0"/>
              <w:marTop w:val="0"/>
              <w:marBottom w:val="0"/>
              <w:divBdr>
                <w:top w:val="none" w:sz="0" w:space="0" w:color="auto"/>
                <w:left w:val="none" w:sz="0" w:space="0" w:color="auto"/>
                <w:bottom w:val="none" w:sz="0" w:space="0" w:color="auto"/>
                <w:right w:val="none" w:sz="0" w:space="0" w:color="auto"/>
              </w:divBdr>
            </w:div>
            <w:div w:id="1504204639">
              <w:marLeft w:val="0"/>
              <w:marRight w:val="0"/>
              <w:marTop w:val="0"/>
              <w:marBottom w:val="0"/>
              <w:divBdr>
                <w:top w:val="none" w:sz="0" w:space="0" w:color="auto"/>
                <w:left w:val="none" w:sz="0" w:space="0" w:color="auto"/>
                <w:bottom w:val="none" w:sz="0" w:space="0" w:color="auto"/>
                <w:right w:val="none" w:sz="0" w:space="0" w:color="auto"/>
              </w:divBdr>
            </w:div>
            <w:div w:id="1879466196">
              <w:marLeft w:val="0"/>
              <w:marRight w:val="0"/>
              <w:marTop w:val="0"/>
              <w:marBottom w:val="0"/>
              <w:divBdr>
                <w:top w:val="none" w:sz="0" w:space="0" w:color="auto"/>
                <w:left w:val="none" w:sz="0" w:space="0" w:color="auto"/>
                <w:bottom w:val="none" w:sz="0" w:space="0" w:color="auto"/>
                <w:right w:val="none" w:sz="0" w:space="0" w:color="auto"/>
              </w:divBdr>
            </w:div>
            <w:div w:id="1914927382">
              <w:marLeft w:val="0"/>
              <w:marRight w:val="0"/>
              <w:marTop w:val="0"/>
              <w:marBottom w:val="0"/>
              <w:divBdr>
                <w:top w:val="none" w:sz="0" w:space="0" w:color="auto"/>
                <w:left w:val="none" w:sz="0" w:space="0" w:color="auto"/>
                <w:bottom w:val="none" w:sz="0" w:space="0" w:color="auto"/>
                <w:right w:val="none" w:sz="0" w:space="0" w:color="auto"/>
              </w:divBdr>
            </w:div>
            <w:div w:id="2081050726">
              <w:marLeft w:val="0"/>
              <w:marRight w:val="0"/>
              <w:marTop w:val="0"/>
              <w:marBottom w:val="0"/>
              <w:divBdr>
                <w:top w:val="none" w:sz="0" w:space="0" w:color="auto"/>
                <w:left w:val="none" w:sz="0" w:space="0" w:color="auto"/>
                <w:bottom w:val="none" w:sz="0" w:space="0" w:color="auto"/>
                <w:right w:val="none" w:sz="0" w:space="0" w:color="auto"/>
              </w:divBdr>
            </w:div>
          </w:divsChild>
        </w:div>
        <w:div w:id="1231696970">
          <w:marLeft w:val="0"/>
          <w:marRight w:val="0"/>
          <w:marTop w:val="0"/>
          <w:marBottom w:val="0"/>
          <w:divBdr>
            <w:top w:val="none" w:sz="0" w:space="0" w:color="auto"/>
            <w:left w:val="none" w:sz="0" w:space="0" w:color="auto"/>
            <w:bottom w:val="none" w:sz="0" w:space="0" w:color="auto"/>
            <w:right w:val="none" w:sz="0" w:space="0" w:color="auto"/>
          </w:divBdr>
          <w:divsChild>
            <w:div w:id="10424139">
              <w:marLeft w:val="0"/>
              <w:marRight w:val="0"/>
              <w:marTop w:val="0"/>
              <w:marBottom w:val="0"/>
              <w:divBdr>
                <w:top w:val="none" w:sz="0" w:space="0" w:color="auto"/>
                <w:left w:val="none" w:sz="0" w:space="0" w:color="auto"/>
                <w:bottom w:val="none" w:sz="0" w:space="0" w:color="auto"/>
                <w:right w:val="none" w:sz="0" w:space="0" w:color="auto"/>
              </w:divBdr>
            </w:div>
            <w:div w:id="32274735">
              <w:marLeft w:val="0"/>
              <w:marRight w:val="0"/>
              <w:marTop w:val="0"/>
              <w:marBottom w:val="0"/>
              <w:divBdr>
                <w:top w:val="none" w:sz="0" w:space="0" w:color="auto"/>
                <w:left w:val="none" w:sz="0" w:space="0" w:color="auto"/>
                <w:bottom w:val="none" w:sz="0" w:space="0" w:color="auto"/>
                <w:right w:val="none" w:sz="0" w:space="0" w:color="auto"/>
              </w:divBdr>
            </w:div>
            <w:div w:id="267472590">
              <w:marLeft w:val="0"/>
              <w:marRight w:val="0"/>
              <w:marTop w:val="0"/>
              <w:marBottom w:val="0"/>
              <w:divBdr>
                <w:top w:val="none" w:sz="0" w:space="0" w:color="auto"/>
                <w:left w:val="none" w:sz="0" w:space="0" w:color="auto"/>
                <w:bottom w:val="none" w:sz="0" w:space="0" w:color="auto"/>
                <w:right w:val="none" w:sz="0" w:space="0" w:color="auto"/>
              </w:divBdr>
            </w:div>
            <w:div w:id="349569788">
              <w:marLeft w:val="0"/>
              <w:marRight w:val="0"/>
              <w:marTop w:val="0"/>
              <w:marBottom w:val="0"/>
              <w:divBdr>
                <w:top w:val="none" w:sz="0" w:space="0" w:color="auto"/>
                <w:left w:val="none" w:sz="0" w:space="0" w:color="auto"/>
                <w:bottom w:val="none" w:sz="0" w:space="0" w:color="auto"/>
                <w:right w:val="none" w:sz="0" w:space="0" w:color="auto"/>
              </w:divBdr>
            </w:div>
            <w:div w:id="565727444">
              <w:marLeft w:val="0"/>
              <w:marRight w:val="0"/>
              <w:marTop w:val="0"/>
              <w:marBottom w:val="0"/>
              <w:divBdr>
                <w:top w:val="none" w:sz="0" w:space="0" w:color="auto"/>
                <w:left w:val="none" w:sz="0" w:space="0" w:color="auto"/>
                <w:bottom w:val="none" w:sz="0" w:space="0" w:color="auto"/>
                <w:right w:val="none" w:sz="0" w:space="0" w:color="auto"/>
              </w:divBdr>
            </w:div>
            <w:div w:id="717431739">
              <w:marLeft w:val="0"/>
              <w:marRight w:val="0"/>
              <w:marTop w:val="0"/>
              <w:marBottom w:val="0"/>
              <w:divBdr>
                <w:top w:val="none" w:sz="0" w:space="0" w:color="auto"/>
                <w:left w:val="none" w:sz="0" w:space="0" w:color="auto"/>
                <w:bottom w:val="none" w:sz="0" w:space="0" w:color="auto"/>
                <w:right w:val="none" w:sz="0" w:space="0" w:color="auto"/>
              </w:divBdr>
            </w:div>
            <w:div w:id="1151601205">
              <w:marLeft w:val="0"/>
              <w:marRight w:val="0"/>
              <w:marTop w:val="0"/>
              <w:marBottom w:val="0"/>
              <w:divBdr>
                <w:top w:val="none" w:sz="0" w:space="0" w:color="auto"/>
                <w:left w:val="none" w:sz="0" w:space="0" w:color="auto"/>
                <w:bottom w:val="none" w:sz="0" w:space="0" w:color="auto"/>
                <w:right w:val="none" w:sz="0" w:space="0" w:color="auto"/>
              </w:divBdr>
            </w:div>
            <w:div w:id="1398285160">
              <w:marLeft w:val="0"/>
              <w:marRight w:val="0"/>
              <w:marTop w:val="0"/>
              <w:marBottom w:val="0"/>
              <w:divBdr>
                <w:top w:val="none" w:sz="0" w:space="0" w:color="auto"/>
                <w:left w:val="none" w:sz="0" w:space="0" w:color="auto"/>
                <w:bottom w:val="none" w:sz="0" w:space="0" w:color="auto"/>
                <w:right w:val="none" w:sz="0" w:space="0" w:color="auto"/>
              </w:divBdr>
            </w:div>
            <w:div w:id="174845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endnotes.xml.rels><?xml version="1.0" encoding="UTF-8" standalone="yes"?>
<Relationships xmlns="http://schemas.openxmlformats.org/package/2006/relationships"><Relationship Id="rId8" Type="http://schemas.openxmlformats.org/officeDocument/2006/relationships/hyperlink" Target="https://www.researchgate.net/publication/317901359_Reducing_intergroup_bias_through_intergroup_contact_Twenty_years_of_progress_and_future_directions" TargetMode="External"/><Relationship Id="rId3" Type="http://schemas.openxmlformats.org/officeDocument/2006/relationships/hyperlink" Target="https://doi.org/10.1080/01419870.2023.2181668" TargetMode="External"/><Relationship Id="rId7" Type="http://schemas.openxmlformats.org/officeDocument/2006/relationships/hyperlink" Target="https://www.researchgate.net/publication/344679452_Beyond_direct_contact_The_theoretical_and_societal_relevance_of_indirect_contact_for_improving_intergroup_relations" TargetMode="External"/><Relationship Id="rId2" Type="http://schemas.openxmlformats.org/officeDocument/2006/relationships/hyperlink" Target="https://antidiscrimination.nsw.gov.au/anti-discrimination-nsw/discrimination/vilification.html" TargetMode="External"/><Relationship Id="rId1" Type="http://schemas.openxmlformats.org/officeDocument/2006/relationships/hyperlink" Target="https://humanrights.gov.au/our-work/race-discrimination/what-racism" TargetMode="External"/><Relationship Id="rId6" Type="http://schemas.openxmlformats.org/officeDocument/2006/relationships/hyperlink" Target="https://doi.org/10.1016/j.ijintrel.2011.03.001" TargetMode="External"/><Relationship Id="rId5" Type="http://schemas.openxmlformats.org/officeDocument/2006/relationships/hyperlink" Target="https://profile.id.com.au/inner-west/non-english-speaking-introduction" TargetMode="External"/><Relationship Id="rId4" Type="http://schemas.openxmlformats.org/officeDocument/2006/relationships/hyperlink" Target="https://callitout.com.au/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Social ＆ Cultural Planning Cultural Advisor</TermName>
          <TermId xmlns="http://schemas.microsoft.com/office/infopath/2007/PartnerControls">7ec94475-c7c8-4343-8b1a-def4326107a7</TermId>
        </TermInfo>
      </Terms>
    </ja41ec0d84ad44129a5319a9e852e644>
    <Sensitivity_x0020_Label xmlns="e15b3f28-72fe-4d8e-9015-cd7639cc1d5c">Confidential</Sensitivity_x0020_Label>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c786d8df-7b5d-4014-bc26-c45c2dabee8c</TermId>
        </TermInfo>
      </Terms>
    </a4aea6358e984ac9b861ac1b28a77451>
    <TaxCatchAll xmlns="0220b13f-8f6b-41eb-b71d-54534e296081">
      <Value>3</Value>
      <Value>2</Value>
      <Value>1</Value>
    </TaxCatchAll>
    <l1c0f6ab8ef2402fbec6471c41ba8676 xmlns="e15b3f28-72fe-4d8e-9015-cd7639cc1d5c">
      <Terms xmlns="http://schemas.microsoft.com/office/infopath/2007/PartnerControls"/>
    </l1c0f6ab8ef2402fbec6471c41ba8676>
    <lcf76f155ced4ddcb4097134ff3c332f xmlns="1196178e-741e-4475-9bcc-529e68535f85">
      <Terms xmlns="http://schemas.microsoft.com/office/infopath/2007/PartnerControls"/>
    </lcf76f155ced4ddcb4097134ff3c332f>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Community Services:Planning</TermName>
          <TermId xmlns="http://schemas.microsoft.com/office/infopath/2007/PartnerControls">1c205d1e-d7d3-4eb4-a719-0a25340a0fe9</TermId>
        </TermInfo>
      </Terms>
    </j34109dad6d74e65aeb70f26fb08b4f8>
    <SharedWithUsers xmlns="0220b13f-8f6b-41eb-b71d-54534e296081">
      <UserInfo>
        <DisplayName>Simon Watts</DisplayName>
        <AccountId>15</AccountId>
        <AccountType/>
      </UserInfo>
      <UserInfo>
        <DisplayName>Bernadette Selfe</DisplayName>
        <AccountId>192</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F8C2B1C588F54D4D8F79E989E857DF9E" ma:contentTypeVersion="28" ma:contentTypeDescription="Create a new document." ma:contentTypeScope="" ma:versionID="e46b6b1cbb8e8ed792ee4b31f6bee6d1">
  <xsd:schema xmlns:xsd="http://www.w3.org/2001/XMLSchema" xmlns:xs="http://www.w3.org/2001/XMLSchema" xmlns:p="http://schemas.microsoft.com/office/2006/metadata/properties" xmlns:ns2="e15b3f28-72fe-4d8e-9015-cd7639cc1d5c" xmlns:ns3="0220b13f-8f6b-41eb-b71d-54534e296081" xmlns:ns4="1196178e-741e-4475-9bcc-529e68535f85" targetNamespace="http://schemas.microsoft.com/office/2006/metadata/properties" ma:root="true" ma:fieldsID="e72b8fb64858b50462f8a11c204982f9" ns2:_="" ns3:_="" ns4:_="">
    <xsd:import namespace="e15b3f28-72fe-4d8e-9015-cd7639cc1d5c"/>
    <xsd:import namespace="0220b13f-8f6b-41eb-b71d-54534e296081"/>
    <xsd:import namespace="1196178e-741e-4475-9bcc-529e68535f85"/>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4:MediaServiceAutoKeyPoints" minOccurs="0"/>
                <xsd:element ref="ns4:MediaServiceKeyPoints" minOccurs="0"/>
                <xsd:element ref="ns3:SharedWithUsers" minOccurs="0"/>
                <xsd:element ref="ns3:SharedWithDetails" minOccurs="0"/>
                <xsd:element ref="ns4:lcf76f155ced4ddcb4097134ff3c332f" minOccurs="0"/>
                <xsd:element ref="ns4:MediaServiceDateTaken" minOccurs="0"/>
                <xsd:element ref="ns4:MediaServiceGenerationTime" minOccurs="0"/>
                <xsd:element ref="ns4:MediaServiceEventHashCode" minOccurs="0"/>
                <xsd:element ref="ns4:MediaServiceOCR" minOccurs="0"/>
                <xsd:element ref="ns4:MediaLengthInSeconds" minOccurs="0"/>
                <xsd:element ref="ns4:MediaServiceObjectDetectorVersions" minOccurs="0"/>
                <xsd:element ref="ns4:MediaServiceLocation"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default="1;#Community Services:Planning|1c205d1e-d7d3-4eb4-a719-0a25340a0fe9"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3;#Department|c786d8df-7b5d-4014-bc26-c45c2dabee8c"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2;#Social ＆ Cultural Planning Cultural Advisor|7ec94475-c7c8-4343-8b1a-def4326107a7"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Confidential"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20b13f-8f6b-41eb-b71d-54534e296081"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099403aa-a56e-4952-9234-4670220591da}" ma:internalName="TaxCatchAll" ma:showField="CatchAllData" ma:web="0220b13f-8f6b-41eb-b71d-54534e29608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99403aa-a56e-4952-9234-4670220591da}" ma:internalName="TaxCatchAllLabel" ma:readOnly="true" ma:showField="CatchAllDataLabel" ma:web="0220b13f-8f6b-41eb-b71d-54534e29608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96178e-741e-4475-9bcc-529e68535f85"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description="" ma:hidden="true" ma:indexed="true" ma:internalName="MediaServiceDateTake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Location" ma:index="33" nillable="true" ma:displayName="Location" ma:description="" ma:indexed="true" ma:internalName="MediaServiceLocation"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F0D998-0799-4766-BC8C-FEB98E07C8FC}">
  <ds:schemaRefs>
    <ds:schemaRef ds:uri="http://schemas.microsoft.com/office/2006/documentManagement/types"/>
    <ds:schemaRef ds:uri="http://schemas.openxmlformats.org/package/2006/metadata/core-properties"/>
    <ds:schemaRef ds:uri="http://www.w3.org/XML/1998/namespace"/>
    <ds:schemaRef ds:uri="e15b3f28-72fe-4d8e-9015-cd7639cc1d5c"/>
    <ds:schemaRef ds:uri="http://schemas.microsoft.com/office/infopath/2007/PartnerControls"/>
    <ds:schemaRef ds:uri="http://purl.org/dc/terms/"/>
    <ds:schemaRef ds:uri="1196178e-741e-4475-9bcc-529e68535f85"/>
    <ds:schemaRef ds:uri="0220b13f-8f6b-41eb-b71d-54534e296081"/>
    <ds:schemaRef ds:uri="http://schemas.microsoft.com/office/2006/metadata/properties"/>
    <ds:schemaRef ds:uri="http://purl.org/dc/dcmitype/"/>
    <ds:schemaRef ds:uri="http://purl.org/dc/elements/1.1/"/>
  </ds:schemaRefs>
</ds:datastoreItem>
</file>

<file path=customXml/itemProps2.xml><?xml version="1.0" encoding="utf-8"?>
<ds:datastoreItem xmlns:ds="http://schemas.openxmlformats.org/officeDocument/2006/customXml" ds:itemID="{0161DE4A-641D-4B09-AD7F-B99A598B7F08}">
  <ds:schemaRefs>
    <ds:schemaRef ds:uri="http://schemas.openxmlformats.org/officeDocument/2006/bibliography"/>
  </ds:schemaRefs>
</ds:datastoreItem>
</file>

<file path=customXml/itemProps3.xml><?xml version="1.0" encoding="utf-8"?>
<ds:datastoreItem xmlns:ds="http://schemas.openxmlformats.org/officeDocument/2006/customXml" ds:itemID="{2878FE36-3C87-4C57-BA3D-761C16E4F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5b3f28-72fe-4d8e-9015-cd7639cc1d5c"/>
    <ds:schemaRef ds:uri="0220b13f-8f6b-41eb-b71d-54534e296081"/>
    <ds:schemaRef ds:uri="1196178e-741e-4475-9bcc-529e68535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022C0A-5F33-41FB-A93F-8E4FB06C25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4926</Words>
  <Characters>29955</Characters>
  <Application>Microsoft Office Word</Application>
  <DocSecurity>0</DocSecurity>
  <Lines>1032</Lines>
  <Paragraphs>436</Paragraphs>
  <ScaleCrop>false</ScaleCrop>
  <Company>Inner West Council</Company>
  <LinksUpToDate>false</LinksUpToDate>
  <CharactersWithSpaces>34445</CharactersWithSpaces>
  <SharedDoc>false</SharedDoc>
  <HLinks>
    <vt:vector size="42" baseType="variant">
      <vt:variant>
        <vt:i4>2293764</vt:i4>
      </vt:variant>
      <vt:variant>
        <vt:i4>18</vt:i4>
      </vt:variant>
      <vt:variant>
        <vt:i4>0</vt:i4>
      </vt:variant>
      <vt:variant>
        <vt:i4>5</vt:i4>
      </vt:variant>
      <vt:variant>
        <vt:lpwstr>https://www.researchgate.net/publication/317901359_Reducing_intergroup_bias_through_intergroup_contact_Twenty_years_of_progress_and_future_directions</vt:lpwstr>
      </vt:variant>
      <vt:variant>
        <vt:lpwstr/>
      </vt:variant>
      <vt:variant>
        <vt:i4>5767264</vt:i4>
      </vt:variant>
      <vt:variant>
        <vt:i4>15</vt:i4>
      </vt:variant>
      <vt:variant>
        <vt:i4>0</vt:i4>
      </vt:variant>
      <vt:variant>
        <vt:i4>5</vt:i4>
      </vt:variant>
      <vt:variant>
        <vt:lpwstr>https://www.researchgate.net/publication/344679452_Beyond_direct_contact_The_theoretical_and_societal_relevance_of_indirect_contact_for_improving_intergroup_relations</vt:lpwstr>
      </vt:variant>
      <vt:variant>
        <vt:lpwstr/>
      </vt:variant>
      <vt:variant>
        <vt:i4>3735590</vt:i4>
      </vt:variant>
      <vt:variant>
        <vt:i4>12</vt:i4>
      </vt:variant>
      <vt:variant>
        <vt:i4>0</vt:i4>
      </vt:variant>
      <vt:variant>
        <vt:i4>5</vt:i4>
      </vt:variant>
      <vt:variant>
        <vt:lpwstr>https://doi.org/10.1016/j.ijintrel.2011.03.001</vt:lpwstr>
      </vt:variant>
      <vt:variant>
        <vt:lpwstr/>
      </vt:variant>
      <vt:variant>
        <vt:i4>7667811</vt:i4>
      </vt:variant>
      <vt:variant>
        <vt:i4>9</vt:i4>
      </vt:variant>
      <vt:variant>
        <vt:i4>0</vt:i4>
      </vt:variant>
      <vt:variant>
        <vt:i4>5</vt:i4>
      </vt:variant>
      <vt:variant>
        <vt:lpwstr>https://profile.id.com.au/inner-west/non-english-speaking-introduction</vt:lpwstr>
      </vt:variant>
      <vt:variant>
        <vt:lpwstr/>
      </vt:variant>
      <vt:variant>
        <vt:i4>6488160</vt:i4>
      </vt:variant>
      <vt:variant>
        <vt:i4>6</vt:i4>
      </vt:variant>
      <vt:variant>
        <vt:i4>0</vt:i4>
      </vt:variant>
      <vt:variant>
        <vt:i4>5</vt:i4>
      </vt:variant>
      <vt:variant>
        <vt:lpwstr>https://callitout.com.au/resources/</vt:lpwstr>
      </vt:variant>
      <vt:variant>
        <vt:lpwstr/>
      </vt:variant>
      <vt:variant>
        <vt:i4>720961</vt:i4>
      </vt:variant>
      <vt:variant>
        <vt:i4>3</vt:i4>
      </vt:variant>
      <vt:variant>
        <vt:i4>0</vt:i4>
      </vt:variant>
      <vt:variant>
        <vt:i4>5</vt:i4>
      </vt:variant>
      <vt:variant>
        <vt:lpwstr>https://doi.org/10.1080/01419870.2023.2181668</vt:lpwstr>
      </vt:variant>
      <vt:variant>
        <vt:lpwstr/>
      </vt:variant>
      <vt:variant>
        <vt:i4>6357049</vt:i4>
      </vt:variant>
      <vt:variant>
        <vt:i4>0</vt:i4>
      </vt:variant>
      <vt:variant>
        <vt:i4>0</vt:i4>
      </vt:variant>
      <vt:variant>
        <vt:i4>5</vt:i4>
      </vt:variant>
      <vt:variant>
        <vt:lpwstr>https://humanrights.gov.au/our-work/race-discrimination/what-racism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Alisha Tianias</dc:creator>
  <cp:keywords/>
  <dc:description/>
  <cp:lastModifiedBy>Simon Watts</cp:lastModifiedBy>
  <cp:revision>2</cp:revision>
  <dcterms:created xsi:type="dcterms:W3CDTF">2024-05-22T02:51:00Z</dcterms:created>
  <dcterms:modified xsi:type="dcterms:W3CDTF">2024-05-22T02:51:00Z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0x0101002EA0ACC7199C6F48BBC1C50C26568B7000F8C2B1C588F54D4D8F79E989E857DF9E</vt:lpwstr>
  </property>
  <property fmtid="{D5CDD505-2E9C-101B-9397-08002B2CF9AE}" pid="3" name="Site Type">
    <vt:lpwstr>3;#Department|c786d8df-7b5d-4014-bc26-c45c2dabee8c</vt:lpwstr>
  </property>
  <property fmtid="{D5CDD505-2E9C-101B-9397-08002B2CF9AE}" pid="4" name="Business Activity">
    <vt:lpwstr>1;#Community Services:Planning|1c205d1e-d7d3-4eb4-a719-0a25340a0fe9</vt:lpwstr>
  </property>
  <property fmtid="{D5CDD505-2E9C-101B-9397-08002B2CF9AE}" pid="5" name="MediaServiceImageTags">
    <vt:lpwstr/>
  </property>
  <property fmtid="{D5CDD505-2E9C-101B-9397-08002B2CF9AE}" pid="6" name="IWC Department">
    <vt:lpwstr>2;#Social ＆ Cultural Planning Cultural Advisor|7ec94475-c7c8-4343-8b1a-def4326107a7</vt:lpwstr>
  </property>
  <property fmtid="{D5CDD505-2E9C-101B-9397-08002B2CF9AE}" pid="7" name="Document Type">
    <vt:lpwstr/>
  </property>
</Properties>
</file>